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E5A" w:rsidRPr="00C02782" w:rsidRDefault="00C06E5A" w:rsidP="00FD0F73">
      <w:pPr>
        <w:widowControl w:val="0"/>
        <w:autoSpaceDE w:val="0"/>
        <w:autoSpaceDN w:val="0"/>
        <w:adjustRightInd w:val="0"/>
        <w:spacing w:after="0" w:line="312" w:lineRule="auto"/>
        <w:ind w:firstLine="567"/>
        <w:jc w:val="right"/>
        <w:rPr>
          <w:rFonts w:ascii="Times New Roman" w:eastAsiaTheme="minorEastAsia" w:hAnsi="Times New Roman" w:cs="Times New Roman"/>
          <w:sz w:val="24"/>
          <w:szCs w:val="24"/>
        </w:rPr>
      </w:pPr>
      <w:r w:rsidRPr="00C02782">
        <w:rPr>
          <w:rFonts w:ascii="Times New Roman" w:eastAsiaTheme="minorEastAsia" w:hAnsi="Times New Roman" w:cs="Times New Roman"/>
          <w:sz w:val="24"/>
          <w:szCs w:val="24"/>
        </w:rPr>
        <w:t xml:space="preserve">Рассмотрена на заседании Президиума </w:t>
      </w:r>
    </w:p>
    <w:p w:rsidR="00C06E5A" w:rsidRPr="00C02782" w:rsidRDefault="00C06E5A" w:rsidP="00FD0F73">
      <w:pPr>
        <w:widowControl w:val="0"/>
        <w:autoSpaceDE w:val="0"/>
        <w:autoSpaceDN w:val="0"/>
        <w:adjustRightInd w:val="0"/>
        <w:spacing w:after="0" w:line="312" w:lineRule="auto"/>
        <w:ind w:firstLine="567"/>
        <w:jc w:val="right"/>
        <w:rPr>
          <w:rFonts w:ascii="Times New Roman" w:eastAsiaTheme="minorEastAsia" w:hAnsi="Times New Roman" w:cs="Times New Roman"/>
          <w:sz w:val="24"/>
          <w:szCs w:val="24"/>
        </w:rPr>
      </w:pPr>
      <w:r w:rsidRPr="00C02782">
        <w:rPr>
          <w:rFonts w:ascii="Times New Roman" w:eastAsiaTheme="minorEastAsia" w:hAnsi="Times New Roman" w:cs="Times New Roman"/>
          <w:sz w:val="24"/>
          <w:szCs w:val="24"/>
        </w:rPr>
        <w:t xml:space="preserve">Арбитражного суда </w:t>
      </w:r>
      <w:r w:rsidRPr="00C02782">
        <w:rPr>
          <w:rFonts w:ascii="Times New Roman" w:eastAsiaTheme="minorEastAsia" w:hAnsi="Times New Roman" w:cs="Times New Roman"/>
          <w:sz w:val="24"/>
          <w:szCs w:val="24"/>
        </w:rPr>
        <w:br/>
      </w:r>
      <w:proofErr w:type="gramStart"/>
      <w:r w:rsidRPr="00C02782">
        <w:rPr>
          <w:rFonts w:ascii="Times New Roman" w:eastAsiaTheme="minorEastAsia" w:hAnsi="Times New Roman" w:cs="Times New Roman"/>
          <w:sz w:val="24"/>
          <w:szCs w:val="24"/>
        </w:rPr>
        <w:t>Западно-Сибирского</w:t>
      </w:r>
      <w:proofErr w:type="gramEnd"/>
      <w:r w:rsidRPr="00C02782">
        <w:rPr>
          <w:rFonts w:ascii="Times New Roman" w:eastAsiaTheme="minorEastAsia" w:hAnsi="Times New Roman" w:cs="Times New Roman"/>
          <w:sz w:val="24"/>
          <w:szCs w:val="24"/>
        </w:rPr>
        <w:t xml:space="preserve"> округа</w:t>
      </w:r>
    </w:p>
    <w:p w:rsidR="00C06E5A" w:rsidRPr="00C02782" w:rsidRDefault="00C06E5A" w:rsidP="00FD0F73">
      <w:pPr>
        <w:widowControl w:val="0"/>
        <w:autoSpaceDE w:val="0"/>
        <w:autoSpaceDN w:val="0"/>
        <w:adjustRightInd w:val="0"/>
        <w:spacing w:after="0" w:line="312" w:lineRule="auto"/>
        <w:ind w:firstLine="567"/>
        <w:jc w:val="right"/>
        <w:rPr>
          <w:rFonts w:ascii="Times New Roman" w:eastAsiaTheme="minorEastAsia" w:hAnsi="Times New Roman" w:cs="Times New Roman"/>
          <w:sz w:val="24"/>
          <w:szCs w:val="24"/>
        </w:rPr>
      </w:pPr>
      <w:r w:rsidRPr="00C02782">
        <w:rPr>
          <w:rFonts w:ascii="Times New Roman" w:eastAsiaTheme="minorEastAsia" w:hAnsi="Times New Roman" w:cs="Times New Roman"/>
          <w:sz w:val="24"/>
          <w:szCs w:val="24"/>
        </w:rPr>
        <w:t>«</w:t>
      </w:r>
      <w:r w:rsidR="006E4993">
        <w:rPr>
          <w:rFonts w:ascii="Times New Roman" w:eastAsiaTheme="minorEastAsia" w:hAnsi="Times New Roman" w:cs="Times New Roman"/>
          <w:sz w:val="24"/>
          <w:szCs w:val="24"/>
        </w:rPr>
        <w:t>7</w:t>
      </w:r>
      <w:bookmarkStart w:id="0" w:name="_GoBack"/>
      <w:bookmarkEnd w:id="0"/>
      <w:r w:rsidRPr="00C02782">
        <w:rPr>
          <w:rFonts w:ascii="Times New Roman" w:eastAsiaTheme="minorEastAsia" w:hAnsi="Times New Roman" w:cs="Times New Roman"/>
          <w:sz w:val="24"/>
          <w:szCs w:val="24"/>
        </w:rPr>
        <w:t xml:space="preserve">» </w:t>
      </w:r>
      <w:r w:rsidR="00A7517D">
        <w:rPr>
          <w:rFonts w:ascii="Times New Roman" w:eastAsiaTheme="minorEastAsia" w:hAnsi="Times New Roman" w:cs="Times New Roman"/>
          <w:sz w:val="24"/>
          <w:szCs w:val="24"/>
        </w:rPr>
        <w:t>октября</w:t>
      </w:r>
      <w:r w:rsidRPr="00C02782">
        <w:rPr>
          <w:rFonts w:ascii="Times New Roman" w:eastAsiaTheme="minorEastAsia" w:hAnsi="Times New Roman" w:cs="Times New Roman"/>
          <w:sz w:val="24"/>
          <w:szCs w:val="24"/>
        </w:rPr>
        <w:t xml:space="preserve"> 2022 года</w:t>
      </w:r>
    </w:p>
    <w:p w:rsidR="00C06E5A" w:rsidRPr="00C02782" w:rsidRDefault="00C06E5A" w:rsidP="00FD0F73">
      <w:pPr>
        <w:widowControl w:val="0"/>
        <w:spacing w:after="0" w:line="312" w:lineRule="auto"/>
        <w:ind w:firstLine="567"/>
        <w:jc w:val="both"/>
        <w:rPr>
          <w:rFonts w:ascii="Times New Roman" w:hAnsi="Times New Roman" w:cs="Times New Roman"/>
          <w:b/>
          <w:sz w:val="24"/>
          <w:szCs w:val="24"/>
        </w:rPr>
      </w:pPr>
    </w:p>
    <w:p w:rsidR="00C06E5A" w:rsidRPr="00FD0F73" w:rsidRDefault="009A1087" w:rsidP="00FD0F73">
      <w:pPr>
        <w:widowControl w:val="0"/>
        <w:spacing w:after="0" w:line="312" w:lineRule="auto"/>
        <w:ind w:firstLine="567"/>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Итоговая</w:t>
      </w:r>
      <w:r w:rsidR="00C06E5A" w:rsidRPr="00C02782">
        <w:rPr>
          <w:rFonts w:ascii="Times New Roman" w:eastAsia="Times New Roman" w:hAnsi="Times New Roman" w:cs="Times New Roman"/>
          <w:b/>
          <w:bCs/>
          <w:sz w:val="24"/>
          <w:szCs w:val="24"/>
          <w:lang w:eastAsia="ru-RU"/>
        </w:rPr>
        <w:t xml:space="preserve"> справка</w:t>
      </w:r>
      <w:r w:rsidR="00FD0F73" w:rsidRPr="00C02782">
        <w:rPr>
          <w:rFonts w:ascii="Times New Roman" w:eastAsia="Times New Roman" w:hAnsi="Times New Roman" w:cs="Times New Roman"/>
          <w:b/>
          <w:bCs/>
          <w:sz w:val="24"/>
          <w:szCs w:val="24"/>
          <w:lang w:eastAsia="ru-RU"/>
        </w:rPr>
        <w:t xml:space="preserve"> </w:t>
      </w:r>
      <w:r w:rsidR="00FD0F73" w:rsidRPr="00C02782">
        <w:rPr>
          <w:rFonts w:ascii="Times New Roman" w:eastAsia="Times New Roman" w:hAnsi="Times New Roman" w:cs="Times New Roman"/>
          <w:b/>
          <w:bCs/>
          <w:sz w:val="24"/>
          <w:szCs w:val="24"/>
          <w:lang w:eastAsia="ru-RU"/>
        </w:rPr>
        <w:br/>
        <w:t>по спорам, связанным с применением за</w:t>
      </w:r>
      <w:r w:rsidR="00C02782" w:rsidRPr="00C02782">
        <w:rPr>
          <w:rFonts w:ascii="Times New Roman" w:eastAsia="Times New Roman" w:hAnsi="Times New Roman" w:cs="Times New Roman"/>
          <w:b/>
          <w:bCs/>
          <w:sz w:val="24"/>
          <w:szCs w:val="24"/>
          <w:lang w:eastAsia="ru-RU"/>
        </w:rPr>
        <w:t xml:space="preserve">конодательства </w:t>
      </w:r>
      <w:r w:rsidR="00C02782" w:rsidRPr="00C02782">
        <w:rPr>
          <w:rFonts w:ascii="Times New Roman" w:eastAsia="Times New Roman" w:hAnsi="Times New Roman" w:cs="Times New Roman"/>
          <w:b/>
          <w:bCs/>
          <w:sz w:val="24"/>
          <w:szCs w:val="24"/>
          <w:lang w:eastAsia="ru-RU"/>
        </w:rPr>
        <w:br/>
        <w:t>о земле</w:t>
      </w:r>
    </w:p>
    <w:p w:rsidR="001F4D5B" w:rsidRPr="00451F34" w:rsidRDefault="001F4D5B" w:rsidP="00FD0F73">
      <w:pPr>
        <w:widowControl w:val="0"/>
        <w:spacing w:after="0" w:line="312" w:lineRule="auto"/>
        <w:jc w:val="both"/>
        <w:rPr>
          <w:rFonts w:ascii="Times New Roman" w:hAnsi="Times New Roman" w:cs="Times New Roman"/>
          <w:b/>
          <w:sz w:val="24"/>
          <w:szCs w:val="24"/>
        </w:rPr>
      </w:pPr>
    </w:p>
    <w:p w:rsidR="00242F7F" w:rsidRPr="00451F34" w:rsidRDefault="00242F7F" w:rsidP="00242F7F">
      <w:pPr>
        <w:widowControl w:val="0"/>
        <w:spacing w:after="0" w:line="312" w:lineRule="auto"/>
        <w:ind w:firstLine="708"/>
        <w:jc w:val="both"/>
        <w:rPr>
          <w:rFonts w:ascii="Times New Roman" w:hAnsi="Times New Roman" w:cs="Times New Roman"/>
          <w:sz w:val="24"/>
          <w:szCs w:val="24"/>
        </w:rPr>
      </w:pPr>
      <w:r w:rsidRPr="00451F34">
        <w:rPr>
          <w:rFonts w:ascii="Times New Roman" w:hAnsi="Times New Roman" w:cs="Times New Roman"/>
          <w:sz w:val="24"/>
          <w:szCs w:val="24"/>
        </w:rPr>
        <w:t xml:space="preserve">Согласно </w:t>
      </w:r>
      <w:hyperlink r:id="rId8" w:history="1">
        <w:r w:rsidRPr="00451F34">
          <w:rPr>
            <w:rFonts w:ascii="Times New Roman" w:hAnsi="Times New Roman" w:cs="Times New Roman"/>
            <w:sz w:val="24"/>
            <w:szCs w:val="24"/>
          </w:rPr>
          <w:t>Конституции</w:t>
        </w:r>
      </w:hyperlink>
      <w:r w:rsidRPr="00451F34">
        <w:rPr>
          <w:rFonts w:ascii="Times New Roman" w:hAnsi="Times New Roman" w:cs="Times New Roman"/>
          <w:sz w:val="24"/>
          <w:szCs w:val="24"/>
        </w:rPr>
        <w:t xml:space="preserve">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w:t>
      </w:r>
      <w:hyperlink r:id="rId9" w:history="1">
        <w:r w:rsidRPr="00451F34">
          <w:rPr>
            <w:rFonts w:ascii="Times New Roman" w:hAnsi="Times New Roman" w:cs="Times New Roman"/>
            <w:sz w:val="24"/>
            <w:szCs w:val="24"/>
          </w:rPr>
          <w:t>(часть 1 статьи 9)</w:t>
        </w:r>
      </w:hyperlink>
      <w:r w:rsidRPr="00451F34">
        <w:rPr>
          <w:rFonts w:ascii="Times New Roman" w:hAnsi="Times New Roman" w:cs="Times New Roman"/>
          <w:sz w:val="24"/>
          <w:szCs w:val="24"/>
        </w:rPr>
        <w:t xml:space="preserve">; условия </w:t>
      </w:r>
      <w:r w:rsidR="00B07216">
        <w:rPr>
          <w:rFonts w:ascii="Times New Roman" w:hAnsi="Times New Roman" w:cs="Times New Roman"/>
          <w:sz w:val="24"/>
          <w:szCs w:val="24"/>
        </w:rPr>
        <w:br/>
      </w:r>
      <w:r w:rsidRPr="00451F34">
        <w:rPr>
          <w:rFonts w:ascii="Times New Roman" w:hAnsi="Times New Roman" w:cs="Times New Roman"/>
          <w:sz w:val="24"/>
          <w:szCs w:val="24"/>
        </w:rPr>
        <w:t xml:space="preserve">и порядок пользования землей определяются на основе федерального закона </w:t>
      </w:r>
      <w:hyperlink r:id="rId10" w:history="1">
        <w:r w:rsidRPr="00451F34">
          <w:rPr>
            <w:rFonts w:ascii="Times New Roman" w:hAnsi="Times New Roman" w:cs="Times New Roman"/>
            <w:sz w:val="24"/>
            <w:szCs w:val="24"/>
          </w:rPr>
          <w:t xml:space="preserve">(часть 3 </w:t>
        </w:r>
        <w:r w:rsidR="00D425C5">
          <w:rPr>
            <w:rFonts w:ascii="Times New Roman" w:hAnsi="Times New Roman" w:cs="Times New Roman"/>
            <w:sz w:val="24"/>
            <w:szCs w:val="24"/>
          </w:rPr>
          <w:br/>
        </w:r>
        <w:r w:rsidRPr="00451F34">
          <w:rPr>
            <w:rFonts w:ascii="Times New Roman" w:hAnsi="Times New Roman" w:cs="Times New Roman"/>
            <w:sz w:val="24"/>
            <w:szCs w:val="24"/>
          </w:rPr>
          <w:t>статьи 36)</w:t>
        </w:r>
      </w:hyperlink>
      <w:r w:rsidRPr="00451F34">
        <w:rPr>
          <w:rFonts w:ascii="Times New Roman" w:hAnsi="Times New Roman" w:cs="Times New Roman"/>
          <w:sz w:val="24"/>
          <w:szCs w:val="24"/>
        </w:rPr>
        <w:t xml:space="preserve">, что предполагает </w:t>
      </w:r>
      <w:r w:rsidR="00AC0C86" w:rsidRPr="00451F34">
        <w:rPr>
          <w:rFonts w:ascii="Times New Roman" w:hAnsi="Times New Roman" w:cs="Times New Roman"/>
          <w:sz w:val="24"/>
          <w:szCs w:val="24"/>
        </w:rPr>
        <w:t xml:space="preserve">установление </w:t>
      </w:r>
      <w:r w:rsidRPr="00451F34">
        <w:rPr>
          <w:rFonts w:ascii="Times New Roman" w:hAnsi="Times New Roman" w:cs="Times New Roman"/>
          <w:sz w:val="24"/>
          <w:szCs w:val="24"/>
        </w:rPr>
        <w:t>федеральным законодателем необходимых условий и порядка реализации прав на землю.</w:t>
      </w:r>
    </w:p>
    <w:p w:rsidR="00242F7F" w:rsidRPr="00451F34" w:rsidRDefault="00242F7F" w:rsidP="00242F7F">
      <w:pPr>
        <w:widowControl w:val="0"/>
        <w:spacing w:after="0" w:line="312" w:lineRule="auto"/>
        <w:ind w:firstLine="708"/>
        <w:jc w:val="both"/>
        <w:rPr>
          <w:rFonts w:ascii="Times New Roman" w:hAnsi="Times New Roman" w:cs="Times New Roman"/>
          <w:sz w:val="24"/>
          <w:szCs w:val="24"/>
        </w:rPr>
      </w:pPr>
      <w:r w:rsidRPr="00451F34">
        <w:rPr>
          <w:rFonts w:ascii="Times New Roman" w:hAnsi="Times New Roman" w:cs="Times New Roman"/>
          <w:sz w:val="24"/>
          <w:szCs w:val="24"/>
        </w:rPr>
        <w:t xml:space="preserve">В развитие указанных конституционных положений Земельный </w:t>
      </w:r>
      <w:hyperlink r:id="rId11" w:history="1">
        <w:r w:rsidRPr="00451F34">
          <w:rPr>
            <w:rFonts w:ascii="Times New Roman" w:hAnsi="Times New Roman" w:cs="Times New Roman"/>
            <w:sz w:val="24"/>
            <w:szCs w:val="24"/>
          </w:rPr>
          <w:t>кодекс</w:t>
        </w:r>
      </w:hyperlink>
      <w:r w:rsidRPr="00451F34">
        <w:rPr>
          <w:rFonts w:ascii="Times New Roman" w:hAnsi="Times New Roman" w:cs="Times New Roman"/>
          <w:sz w:val="24"/>
          <w:szCs w:val="24"/>
        </w:rPr>
        <w:t xml:space="preserve"> </w:t>
      </w:r>
      <w:r w:rsidR="00AC0C86" w:rsidRPr="00451F34">
        <w:rPr>
          <w:rFonts w:ascii="Times New Roman" w:hAnsi="Times New Roman" w:cs="Times New Roman"/>
          <w:sz w:val="24"/>
          <w:szCs w:val="24"/>
        </w:rPr>
        <w:t>Российской Федерации</w:t>
      </w:r>
      <w:r w:rsidR="00B953CC" w:rsidRPr="00451F34">
        <w:rPr>
          <w:rStyle w:val="a5"/>
          <w:rFonts w:ascii="Times New Roman" w:hAnsi="Times New Roman" w:cs="Times New Roman"/>
          <w:sz w:val="24"/>
          <w:szCs w:val="24"/>
        </w:rPr>
        <w:footnoteReference w:id="1"/>
      </w:r>
      <w:r w:rsidR="00AC0C86" w:rsidRPr="00451F34">
        <w:rPr>
          <w:rFonts w:ascii="Times New Roman" w:hAnsi="Times New Roman" w:cs="Times New Roman"/>
          <w:sz w:val="24"/>
          <w:szCs w:val="24"/>
        </w:rPr>
        <w:t xml:space="preserve"> </w:t>
      </w:r>
      <w:r w:rsidRPr="00451F34">
        <w:rPr>
          <w:rFonts w:ascii="Times New Roman" w:hAnsi="Times New Roman" w:cs="Times New Roman"/>
          <w:sz w:val="24"/>
          <w:szCs w:val="24"/>
        </w:rPr>
        <w:t xml:space="preserve">в числе основных </w:t>
      </w:r>
      <w:r w:rsidR="00AC0C86" w:rsidRPr="00451F34">
        <w:rPr>
          <w:rFonts w:ascii="Times New Roman" w:hAnsi="Times New Roman" w:cs="Times New Roman"/>
          <w:sz w:val="24"/>
          <w:szCs w:val="24"/>
        </w:rPr>
        <w:t>начал</w:t>
      </w:r>
      <w:r w:rsidRPr="00451F34">
        <w:rPr>
          <w:rFonts w:ascii="Times New Roman" w:hAnsi="Times New Roman" w:cs="Times New Roman"/>
          <w:sz w:val="24"/>
          <w:szCs w:val="24"/>
        </w:rPr>
        <w:t xml:space="preserve"> земельного законодательства закрепляет принцип учета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w:t>
      </w:r>
      <w:r w:rsidR="00B07216">
        <w:rPr>
          <w:rFonts w:ascii="Times New Roman" w:hAnsi="Times New Roman" w:cs="Times New Roman"/>
          <w:sz w:val="24"/>
          <w:szCs w:val="24"/>
        </w:rPr>
        <w:br/>
      </w:r>
      <w:r w:rsidRPr="00451F34">
        <w:rPr>
          <w:rFonts w:ascii="Times New Roman" w:hAnsi="Times New Roman" w:cs="Times New Roman"/>
          <w:sz w:val="24"/>
          <w:szCs w:val="24"/>
        </w:rPr>
        <w:t xml:space="preserve">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 </w:t>
      </w:r>
      <w:r w:rsidR="00B07216">
        <w:rPr>
          <w:rFonts w:ascii="Times New Roman" w:hAnsi="Times New Roman" w:cs="Times New Roman"/>
          <w:sz w:val="24"/>
          <w:szCs w:val="24"/>
        </w:rPr>
        <w:br/>
      </w:r>
      <w:r w:rsidRPr="00451F34">
        <w:rPr>
          <w:rFonts w:ascii="Times New Roman" w:hAnsi="Times New Roman" w:cs="Times New Roman"/>
          <w:sz w:val="24"/>
          <w:szCs w:val="24"/>
        </w:rPr>
        <w:t xml:space="preserve">и принцип приоритета охраны земли как важнейшего компонента окружающей среды </w:t>
      </w:r>
      <w:r w:rsidR="00B07216">
        <w:rPr>
          <w:rFonts w:ascii="Times New Roman" w:hAnsi="Times New Roman" w:cs="Times New Roman"/>
          <w:sz w:val="24"/>
          <w:szCs w:val="24"/>
        </w:rPr>
        <w:br/>
      </w:r>
      <w:r w:rsidRPr="00451F34">
        <w:rPr>
          <w:rFonts w:ascii="Times New Roman" w:hAnsi="Times New Roman" w:cs="Times New Roman"/>
          <w:sz w:val="24"/>
          <w:szCs w:val="24"/>
        </w:rPr>
        <w:t>и средства производства в сельском хозяйстве и лесном хозяйстве перед использованием земли в качестве недвижимого имущества (</w:t>
      </w:r>
      <w:hyperlink r:id="rId12" w:history="1">
        <w:r w:rsidRPr="00451F34">
          <w:rPr>
            <w:rFonts w:ascii="Times New Roman" w:hAnsi="Times New Roman" w:cs="Times New Roman"/>
            <w:sz w:val="24"/>
            <w:szCs w:val="24"/>
          </w:rPr>
          <w:t>подпункты 1</w:t>
        </w:r>
      </w:hyperlink>
      <w:r w:rsidRPr="00451F34">
        <w:rPr>
          <w:rFonts w:ascii="Times New Roman" w:hAnsi="Times New Roman" w:cs="Times New Roman"/>
          <w:sz w:val="24"/>
          <w:szCs w:val="24"/>
        </w:rPr>
        <w:t xml:space="preserve"> и </w:t>
      </w:r>
      <w:hyperlink r:id="rId13" w:history="1">
        <w:r w:rsidRPr="00451F34">
          <w:rPr>
            <w:rFonts w:ascii="Times New Roman" w:hAnsi="Times New Roman" w:cs="Times New Roman"/>
            <w:sz w:val="24"/>
            <w:szCs w:val="24"/>
          </w:rPr>
          <w:t>2 пункта 1 статьи 1</w:t>
        </w:r>
      </w:hyperlink>
      <w:r w:rsidRPr="00451F34">
        <w:rPr>
          <w:rFonts w:ascii="Times New Roman" w:hAnsi="Times New Roman" w:cs="Times New Roman"/>
          <w:sz w:val="24"/>
          <w:szCs w:val="24"/>
        </w:rPr>
        <w:t xml:space="preserve"> </w:t>
      </w:r>
      <w:r w:rsidR="00B953CC" w:rsidRPr="00451F34">
        <w:rPr>
          <w:rFonts w:ascii="Times New Roman" w:hAnsi="Times New Roman" w:cs="Times New Roman"/>
          <w:sz w:val="24"/>
          <w:szCs w:val="24"/>
        </w:rPr>
        <w:t>ЗК РФ</w:t>
      </w:r>
      <w:r w:rsidRPr="00451F34">
        <w:rPr>
          <w:rFonts w:ascii="Times New Roman" w:hAnsi="Times New Roman" w:cs="Times New Roman"/>
          <w:sz w:val="24"/>
          <w:szCs w:val="24"/>
        </w:rPr>
        <w:t>)</w:t>
      </w:r>
      <w:r w:rsidRPr="00451F34">
        <w:rPr>
          <w:rStyle w:val="a5"/>
          <w:rFonts w:ascii="Times New Roman" w:hAnsi="Times New Roman" w:cs="Times New Roman"/>
          <w:sz w:val="24"/>
          <w:szCs w:val="24"/>
        </w:rPr>
        <w:footnoteReference w:id="2"/>
      </w:r>
      <w:r w:rsidRPr="00451F34">
        <w:rPr>
          <w:rFonts w:ascii="Times New Roman" w:hAnsi="Times New Roman" w:cs="Times New Roman"/>
          <w:sz w:val="24"/>
          <w:szCs w:val="24"/>
        </w:rPr>
        <w:t>.</w:t>
      </w:r>
    </w:p>
    <w:p w:rsidR="00242F7F" w:rsidRPr="00451F34" w:rsidRDefault="00242F7F" w:rsidP="00242F7F">
      <w:pPr>
        <w:widowControl w:val="0"/>
        <w:spacing w:after="0" w:line="312" w:lineRule="auto"/>
        <w:ind w:firstLine="708"/>
        <w:jc w:val="both"/>
        <w:rPr>
          <w:rFonts w:ascii="Times New Roman" w:hAnsi="Times New Roman" w:cs="Times New Roman"/>
          <w:sz w:val="24"/>
          <w:szCs w:val="24"/>
        </w:rPr>
      </w:pPr>
      <w:r w:rsidRPr="00451F34">
        <w:rPr>
          <w:rFonts w:ascii="Times New Roman" w:hAnsi="Times New Roman" w:cs="Times New Roman"/>
          <w:sz w:val="24"/>
          <w:szCs w:val="24"/>
        </w:rPr>
        <w:t>Таким образом, земля</w:t>
      </w:r>
      <w:r w:rsidR="00B953CC" w:rsidRPr="00451F34">
        <w:rPr>
          <w:rStyle w:val="a5"/>
          <w:rFonts w:ascii="Times New Roman" w:hAnsi="Times New Roman" w:cs="Times New Roman"/>
          <w:sz w:val="24"/>
          <w:szCs w:val="24"/>
        </w:rPr>
        <w:footnoteReference w:id="3"/>
      </w:r>
      <w:r w:rsidRPr="00451F34">
        <w:rPr>
          <w:rFonts w:ascii="Times New Roman" w:hAnsi="Times New Roman" w:cs="Times New Roman"/>
          <w:sz w:val="24"/>
          <w:szCs w:val="24"/>
        </w:rPr>
        <w:t xml:space="preserve"> </w:t>
      </w:r>
      <w:r w:rsidR="00E502D8" w:rsidRPr="00451F34">
        <w:rPr>
          <w:rFonts w:ascii="Times New Roman" w:hAnsi="Times New Roman" w:cs="Times New Roman"/>
          <w:sz w:val="24"/>
          <w:szCs w:val="24"/>
        </w:rPr>
        <w:t>сочетает в себе качества: объекта гражданских прав (недвижимого имущества), непосредственно вовлеченного в экономический оборот; средства</w:t>
      </w:r>
      <w:r w:rsidRPr="00451F34">
        <w:rPr>
          <w:rFonts w:ascii="Times New Roman" w:hAnsi="Times New Roman" w:cs="Times New Roman"/>
          <w:sz w:val="24"/>
          <w:szCs w:val="24"/>
        </w:rPr>
        <w:t xml:space="preserve"> производства, </w:t>
      </w:r>
      <w:r w:rsidR="00F3160F" w:rsidRPr="00451F34">
        <w:rPr>
          <w:rFonts w:ascii="Times New Roman" w:hAnsi="Times New Roman" w:cs="Times New Roman"/>
          <w:sz w:val="24"/>
          <w:szCs w:val="24"/>
        </w:rPr>
        <w:t xml:space="preserve">неизбежно </w:t>
      </w:r>
      <w:r w:rsidR="00E502D8" w:rsidRPr="00451F34">
        <w:rPr>
          <w:rFonts w:ascii="Times New Roman" w:hAnsi="Times New Roman" w:cs="Times New Roman"/>
          <w:sz w:val="24"/>
          <w:szCs w:val="24"/>
        </w:rPr>
        <w:t>выступающего</w:t>
      </w:r>
      <w:r w:rsidRPr="00451F34">
        <w:rPr>
          <w:rFonts w:ascii="Times New Roman" w:hAnsi="Times New Roman" w:cs="Times New Roman"/>
          <w:sz w:val="24"/>
          <w:szCs w:val="24"/>
        </w:rPr>
        <w:t xml:space="preserve"> предметом хозяйственного освоения</w:t>
      </w:r>
      <w:r w:rsidR="00F3160F" w:rsidRPr="00451F34">
        <w:rPr>
          <w:rFonts w:ascii="Times New Roman" w:hAnsi="Times New Roman" w:cs="Times New Roman"/>
          <w:sz w:val="24"/>
          <w:szCs w:val="24"/>
        </w:rPr>
        <w:t xml:space="preserve"> </w:t>
      </w:r>
      <w:r w:rsidR="00B07216">
        <w:rPr>
          <w:rFonts w:ascii="Times New Roman" w:hAnsi="Times New Roman" w:cs="Times New Roman"/>
          <w:sz w:val="24"/>
          <w:szCs w:val="24"/>
        </w:rPr>
        <w:br/>
      </w:r>
      <w:r w:rsidR="00F3160F" w:rsidRPr="00451F34">
        <w:rPr>
          <w:rFonts w:ascii="Times New Roman" w:hAnsi="Times New Roman" w:cs="Times New Roman"/>
          <w:sz w:val="24"/>
          <w:szCs w:val="24"/>
        </w:rPr>
        <w:t>(а, соответственно, испытывающим на себе существенную антропогенную нагрузку)</w:t>
      </w:r>
      <w:r w:rsidR="00E502D8" w:rsidRPr="00451F34">
        <w:rPr>
          <w:rFonts w:ascii="Times New Roman" w:hAnsi="Times New Roman" w:cs="Times New Roman"/>
          <w:sz w:val="24"/>
          <w:szCs w:val="24"/>
        </w:rPr>
        <w:t xml:space="preserve">; </w:t>
      </w:r>
      <w:r w:rsidR="00F3160F" w:rsidRPr="00451F34">
        <w:rPr>
          <w:rFonts w:ascii="Times New Roman" w:hAnsi="Times New Roman" w:cs="Times New Roman"/>
          <w:sz w:val="24"/>
          <w:szCs w:val="24"/>
        </w:rPr>
        <w:t>всенародного достояния</w:t>
      </w:r>
      <w:r w:rsidR="003728C1" w:rsidRPr="00451F34">
        <w:rPr>
          <w:rFonts w:ascii="Times New Roman" w:hAnsi="Times New Roman" w:cs="Times New Roman"/>
          <w:sz w:val="24"/>
          <w:szCs w:val="24"/>
        </w:rPr>
        <w:t xml:space="preserve">, которое нуждается в особой защите и сохранении, в том числе </w:t>
      </w:r>
      <w:r w:rsidR="00B07216">
        <w:rPr>
          <w:rFonts w:ascii="Times New Roman" w:hAnsi="Times New Roman" w:cs="Times New Roman"/>
          <w:sz w:val="24"/>
          <w:szCs w:val="24"/>
        </w:rPr>
        <w:br/>
      </w:r>
      <w:r w:rsidR="003728C1" w:rsidRPr="00451F34">
        <w:rPr>
          <w:rFonts w:ascii="Times New Roman" w:hAnsi="Times New Roman" w:cs="Times New Roman"/>
          <w:sz w:val="24"/>
          <w:szCs w:val="24"/>
        </w:rPr>
        <w:t xml:space="preserve">в интересах </w:t>
      </w:r>
      <w:r w:rsidR="007C7BBC">
        <w:rPr>
          <w:rFonts w:ascii="Times New Roman" w:hAnsi="Times New Roman" w:cs="Times New Roman"/>
          <w:sz w:val="24"/>
          <w:szCs w:val="24"/>
        </w:rPr>
        <w:t>будущих</w:t>
      </w:r>
      <w:r w:rsidR="003728C1" w:rsidRPr="00451F34">
        <w:rPr>
          <w:rFonts w:ascii="Times New Roman" w:hAnsi="Times New Roman" w:cs="Times New Roman"/>
          <w:sz w:val="24"/>
          <w:szCs w:val="24"/>
        </w:rPr>
        <w:t xml:space="preserve"> поколений.</w:t>
      </w:r>
    </w:p>
    <w:p w:rsidR="00C73BE0" w:rsidRPr="00451F34" w:rsidRDefault="00E502D8" w:rsidP="00DB6392">
      <w:pPr>
        <w:widowControl w:val="0"/>
        <w:spacing w:after="0" w:line="312" w:lineRule="auto"/>
        <w:jc w:val="both"/>
        <w:rPr>
          <w:rFonts w:ascii="Times New Roman" w:hAnsi="Times New Roman" w:cs="Times New Roman"/>
          <w:sz w:val="24"/>
          <w:szCs w:val="24"/>
        </w:rPr>
      </w:pPr>
      <w:r w:rsidRPr="00451F34">
        <w:rPr>
          <w:rFonts w:ascii="Times New Roman" w:hAnsi="Times New Roman" w:cs="Times New Roman"/>
          <w:sz w:val="24"/>
          <w:szCs w:val="24"/>
        </w:rPr>
        <w:tab/>
        <w:t xml:space="preserve">Учитывая такое </w:t>
      </w:r>
      <w:r w:rsidR="00C73BE0" w:rsidRPr="00451F34">
        <w:rPr>
          <w:rFonts w:ascii="Times New Roman" w:hAnsi="Times New Roman" w:cs="Times New Roman"/>
          <w:sz w:val="24"/>
          <w:szCs w:val="24"/>
        </w:rPr>
        <w:t>слияние</w:t>
      </w:r>
      <w:r w:rsidRPr="00451F34">
        <w:rPr>
          <w:rFonts w:ascii="Times New Roman" w:hAnsi="Times New Roman" w:cs="Times New Roman"/>
          <w:sz w:val="24"/>
          <w:szCs w:val="24"/>
        </w:rPr>
        <w:t xml:space="preserve"> </w:t>
      </w:r>
      <w:r w:rsidR="00B953CC" w:rsidRPr="00451F34">
        <w:rPr>
          <w:rFonts w:ascii="Times New Roman" w:hAnsi="Times New Roman" w:cs="Times New Roman"/>
          <w:sz w:val="24"/>
          <w:szCs w:val="24"/>
        </w:rPr>
        <w:t xml:space="preserve">разнонаправленных </w:t>
      </w:r>
      <w:r w:rsidRPr="00451F34">
        <w:rPr>
          <w:rFonts w:ascii="Times New Roman" w:hAnsi="Times New Roman" w:cs="Times New Roman"/>
          <w:sz w:val="24"/>
          <w:szCs w:val="24"/>
        </w:rPr>
        <w:t>частных и публичных интересов</w:t>
      </w:r>
      <w:r w:rsidR="00C73BE0" w:rsidRPr="00451F34">
        <w:rPr>
          <w:rFonts w:ascii="Times New Roman" w:hAnsi="Times New Roman" w:cs="Times New Roman"/>
          <w:sz w:val="24"/>
          <w:szCs w:val="24"/>
        </w:rPr>
        <w:t>,</w:t>
      </w:r>
      <w:r w:rsidRPr="00451F34">
        <w:rPr>
          <w:rFonts w:ascii="Times New Roman" w:hAnsi="Times New Roman" w:cs="Times New Roman"/>
          <w:sz w:val="24"/>
          <w:szCs w:val="24"/>
        </w:rPr>
        <w:t xml:space="preserve"> </w:t>
      </w:r>
      <w:r w:rsidR="00B07216">
        <w:rPr>
          <w:rFonts w:ascii="Times New Roman" w:hAnsi="Times New Roman" w:cs="Times New Roman"/>
          <w:sz w:val="24"/>
          <w:szCs w:val="24"/>
        </w:rPr>
        <w:br/>
      </w:r>
      <w:r w:rsidRPr="00451F34">
        <w:rPr>
          <w:rFonts w:ascii="Times New Roman" w:hAnsi="Times New Roman" w:cs="Times New Roman"/>
          <w:sz w:val="24"/>
          <w:szCs w:val="24"/>
        </w:rPr>
        <w:t xml:space="preserve">в регулировании земельных отношений реализован подход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w:t>
      </w:r>
      <w:r w:rsidR="00DB6392" w:rsidRPr="00451F34">
        <w:rPr>
          <w:rFonts w:ascii="Times New Roman" w:hAnsi="Times New Roman" w:cs="Times New Roman"/>
          <w:sz w:val="24"/>
          <w:szCs w:val="24"/>
        </w:rPr>
        <w:t xml:space="preserve">приватизации земли, владению, пользованию </w:t>
      </w:r>
      <w:r w:rsidR="00B07216">
        <w:rPr>
          <w:rFonts w:ascii="Times New Roman" w:hAnsi="Times New Roman" w:cs="Times New Roman"/>
          <w:sz w:val="24"/>
          <w:szCs w:val="24"/>
        </w:rPr>
        <w:br/>
      </w:r>
      <w:r w:rsidR="00DB6392" w:rsidRPr="00451F34">
        <w:rPr>
          <w:rFonts w:ascii="Times New Roman" w:hAnsi="Times New Roman" w:cs="Times New Roman"/>
          <w:sz w:val="24"/>
          <w:szCs w:val="24"/>
        </w:rPr>
        <w:lastRenderedPageBreak/>
        <w:t xml:space="preserve">и распоряжению земельными участками, а также по совершению сделок с ними </w:t>
      </w:r>
      <w:r w:rsidR="00D425C5">
        <w:rPr>
          <w:rFonts w:ascii="Times New Roman" w:hAnsi="Times New Roman" w:cs="Times New Roman"/>
          <w:sz w:val="24"/>
          <w:szCs w:val="24"/>
        </w:rPr>
        <w:br/>
      </w:r>
      <w:hyperlink r:id="rId14" w:history="1">
        <w:r w:rsidRPr="00404733">
          <w:rPr>
            <w:rFonts w:ascii="Times New Roman" w:hAnsi="Times New Roman" w:cs="Times New Roman"/>
            <w:sz w:val="24"/>
            <w:szCs w:val="24"/>
          </w:rPr>
          <w:t>(абзац второй пункта 11 статьи 1</w:t>
        </w:r>
        <w:r w:rsidR="00DB6392" w:rsidRPr="00404733">
          <w:rPr>
            <w:rFonts w:ascii="Times New Roman" w:hAnsi="Times New Roman" w:cs="Times New Roman"/>
            <w:sz w:val="24"/>
            <w:szCs w:val="24"/>
          </w:rPr>
          <w:t>,</w:t>
        </w:r>
        <w:r w:rsidR="00B953CC" w:rsidRPr="00404733">
          <w:rPr>
            <w:rFonts w:ascii="Times New Roman" w:hAnsi="Times New Roman" w:cs="Times New Roman"/>
            <w:sz w:val="24"/>
            <w:szCs w:val="24"/>
          </w:rPr>
          <w:t xml:space="preserve"> </w:t>
        </w:r>
        <w:r w:rsidR="00DB6392" w:rsidRPr="00404733">
          <w:rPr>
            <w:rFonts w:ascii="Times New Roman" w:hAnsi="Times New Roman" w:cs="Times New Roman"/>
            <w:sz w:val="24"/>
            <w:szCs w:val="24"/>
          </w:rPr>
          <w:t xml:space="preserve">пункт 3 статьи 3, пункт 1 статьи 25 </w:t>
        </w:r>
        <w:r w:rsidR="00B953CC" w:rsidRPr="00404733">
          <w:rPr>
            <w:rFonts w:ascii="Times New Roman" w:hAnsi="Times New Roman" w:cs="Times New Roman"/>
            <w:sz w:val="24"/>
            <w:szCs w:val="24"/>
          </w:rPr>
          <w:t>ЗК РФ</w:t>
        </w:r>
        <w:r w:rsidR="00404733" w:rsidRPr="00404733">
          <w:rPr>
            <w:rFonts w:ascii="Times New Roman" w:hAnsi="Times New Roman" w:cs="Times New Roman"/>
            <w:sz w:val="24"/>
            <w:szCs w:val="24"/>
          </w:rPr>
          <w:t>, статья 141.2, статьи 261 – 287, 549, 552, 608, 652, 653 Гражданского кодекса Российской Федерации</w:t>
        </w:r>
        <w:r w:rsidR="00404733" w:rsidRPr="00404733">
          <w:rPr>
            <w:rStyle w:val="a5"/>
            <w:rFonts w:ascii="Times New Roman" w:hAnsi="Times New Roman" w:cs="Times New Roman"/>
            <w:sz w:val="24"/>
            <w:szCs w:val="24"/>
          </w:rPr>
          <w:footnoteReference w:id="4"/>
        </w:r>
        <w:r w:rsidRPr="00404733">
          <w:rPr>
            <w:rFonts w:ascii="Times New Roman" w:hAnsi="Times New Roman" w:cs="Times New Roman"/>
            <w:sz w:val="24"/>
            <w:szCs w:val="24"/>
          </w:rPr>
          <w:t>)</w:t>
        </w:r>
      </w:hyperlink>
      <w:r w:rsidR="00B953CC" w:rsidRPr="00404733">
        <w:rPr>
          <w:rFonts w:ascii="Times New Roman" w:hAnsi="Times New Roman" w:cs="Times New Roman"/>
          <w:sz w:val="24"/>
          <w:szCs w:val="24"/>
        </w:rPr>
        <w:t xml:space="preserve">, </w:t>
      </w:r>
      <w:r w:rsidR="00890D1D" w:rsidRPr="00404733">
        <w:rPr>
          <w:rFonts w:ascii="Times New Roman" w:hAnsi="Times New Roman" w:cs="Times New Roman"/>
          <w:sz w:val="24"/>
          <w:szCs w:val="24"/>
        </w:rPr>
        <w:t>поэтому</w:t>
      </w:r>
      <w:r w:rsidR="00890D1D" w:rsidRPr="00451F34">
        <w:rPr>
          <w:rFonts w:ascii="Times New Roman" w:hAnsi="Times New Roman" w:cs="Times New Roman"/>
          <w:sz w:val="24"/>
          <w:szCs w:val="24"/>
        </w:rPr>
        <w:t xml:space="preserve"> </w:t>
      </w:r>
      <w:r w:rsidR="00C73BE0" w:rsidRPr="00451F34">
        <w:rPr>
          <w:rFonts w:ascii="Times New Roman" w:hAnsi="Times New Roman" w:cs="Times New Roman"/>
          <w:sz w:val="24"/>
          <w:szCs w:val="24"/>
        </w:rPr>
        <w:t xml:space="preserve">правильное </w:t>
      </w:r>
      <w:r w:rsidR="00AF254E" w:rsidRPr="00451F34">
        <w:rPr>
          <w:rFonts w:ascii="Times New Roman" w:hAnsi="Times New Roman" w:cs="Times New Roman"/>
          <w:sz w:val="24"/>
          <w:szCs w:val="24"/>
        </w:rPr>
        <w:t xml:space="preserve">и единообразное </w:t>
      </w:r>
      <w:r w:rsidR="00C73BE0" w:rsidRPr="00451F34">
        <w:rPr>
          <w:rFonts w:ascii="Times New Roman" w:hAnsi="Times New Roman" w:cs="Times New Roman"/>
          <w:sz w:val="24"/>
          <w:szCs w:val="24"/>
        </w:rPr>
        <w:t>разрешение споров, возникающих по поводу земли</w:t>
      </w:r>
      <w:r w:rsidR="00890D1D" w:rsidRPr="00451F34">
        <w:rPr>
          <w:rFonts w:ascii="Times New Roman" w:hAnsi="Times New Roman" w:cs="Times New Roman"/>
          <w:sz w:val="24"/>
          <w:szCs w:val="24"/>
        </w:rPr>
        <w:t xml:space="preserve">, в первую </w:t>
      </w:r>
      <w:r w:rsidR="00D425C5">
        <w:rPr>
          <w:rFonts w:ascii="Times New Roman" w:hAnsi="Times New Roman" w:cs="Times New Roman"/>
          <w:sz w:val="24"/>
          <w:szCs w:val="24"/>
        </w:rPr>
        <w:t xml:space="preserve">очередь </w:t>
      </w:r>
      <w:r w:rsidR="00890D1D" w:rsidRPr="00451F34">
        <w:rPr>
          <w:rFonts w:ascii="Times New Roman" w:hAnsi="Times New Roman" w:cs="Times New Roman"/>
          <w:sz w:val="24"/>
          <w:szCs w:val="24"/>
        </w:rPr>
        <w:t>обеспечивается надлежащей правовой квалификацией сложившихся отношений (адекватным выбором применимой нормы права), а также учетом целей законодательного регулирования</w:t>
      </w:r>
      <w:r w:rsidR="00AF254E" w:rsidRPr="00451F34">
        <w:rPr>
          <w:rStyle w:val="a5"/>
          <w:rFonts w:ascii="Times New Roman" w:hAnsi="Times New Roman" w:cs="Times New Roman"/>
          <w:sz w:val="24"/>
          <w:szCs w:val="24"/>
        </w:rPr>
        <w:footnoteReference w:id="5"/>
      </w:r>
      <w:r w:rsidR="005020BE" w:rsidRPr="00451F34">
        <w:rPr>
          <w:rFonts w:ascii="Times New Roman" w:hAnsi="Times New Roman" w:cs="Times New Roman"/>
          <w:sz w:val="24"/>
          <w:szCs w:val="24"/>
        </w:rPr>
        <w:t>, что</w:t>
      </w:r>
      <w:r w:rsidR="00AF254E" w:rsidRPr="00451F34">
        <w:rPr>
          <w:rFonts w:ascii="Times New Roman" w:hAnsi="Times New Roman" w:cs="Times New Roman"/>
          <w:sz w:val="24"/>
          <w:szCs w:val="24"/>
        </w:rPr>
        <w:t xml:space="preserve"> предполагает необходимость ведения последовательной и системной работы по обобщению судебной практики в данной сфере.</w:t>
      </w:r>
    </w:p>
    <w:p w:rsidR="00C73BE0" w:rsidRDefault="00C73BE0" w:rsidP="00DB6392">
      <w:pPr>
        <w:widowControl w:val="0"/>
        <w:spacing w:after="0" w:line="312" w:lineRule="auto"/>
        <w:jc w:val="both"/>
        <w:rPr>
          <w:rFonts w:ascii="Arial" w:hAnsi="Arial" w:cs="Arial"/>
          <w:sz w:val="20"/>
          <w:szCs w:val="20"/>
        </w:rPr>
      </w:pPr>
    </w:p>
    <w:p w:rsidR="00B953CC" w:rsidRPr="00AF254E" w:rsidRDefault="00B953CC" w:rsidP="00FD0F73">
      <w:pPr>
        <w:widowControl w:val="0"/>
        <w:spacing w:after="0" w:line="312" w:lineRule="auto"/>
        <w:jc w:val="both"/>
        <w:rPr>
          <w:rFonts w:ascii="Times New Roman" w:hAnsi="Times New Roman" w:cs="Times New Roman"/>
          <w:b/>
          <w:sz w:val="24"/>
          <w:szCs w:val="24"/>
        </w:rPr>
      </w:pPr>
    </w:p>
    <w:p w:rsidR="001F4D5B" w:rsidRPr="00FD0F73" w:rsidRDefault="00FD0F73" w:rsidP="00FD0F73">
      <w:pPr>
        <w:pStyle w:val="a8"/>
        <w:widowControl w:val="0"/>
        <w:spacing w:after="0" w:line="312" w:lineRule="auto"/>
        <w:ind w:left="567"/>
        <w:jc w:val="center"/>
        <w:rPr>
          <w:rFonts w:ascii="Times New Roman" w:hAnsi="Times New Roman" w:cs="Times New Roman"/>
          <w:b/>
          <w:sz w:val="24"/>
          <w:szCs w:val="24"/>
        </w:rPr>
      </w:pPr>
      <w:r>
        <w:rPr>
          <w:rFonts w:ascii="Times New Roman" w:hAnsi="Times New Roman" w:cs="Times New Roman"/>
          <w:b/>
          <w:sz w:val="24"/>
          <w:szCs w:val="24"/>
          <w:lang w:val="en-US"/>
        </w:rPr>
        <w:t>I</w:t>
      </w:r>
      <w:r w:rsidRPr="00FD0F73">
        <w:rPr>
          <w:rFonts w:ascii="Times New Roman" w:hAnsi="Times New Roman" w:cs="Times New Roman"/>
          <w:b/>
          <w:sz w:val="24"/>
          <w:szCs w:val="24"/>
        </w:rPr>
        <w:t xml:space="preserve">. </w:t>
      </w:r>
      <w:r w:rsidR="001F4D5B" w:rsidRPr="00FD0F73">
        <w:rPr>
          <w:rFonts w:ascii="Times New Roman" w:hAnsi="Times New Roman" w:cs="Times New Roman"/>
          <w:b/>
          <w:sz w:val="24"/>
          <w:szCs w:val="24"/>
        </w:rPr>
        <w:t xml:space="preserve">Споры, связанные с </w:t>
      </w:r>
      <w:r w:rsidR="00DF1FEC" w:rsidRPr="00FD0F73">
        <w:rPr>
          <w:rFonts w:ascii="Times New Roman" w:hAnsi="Times New Roman" w:cs="Times New Roman"/>
          <w:b/>
          <w:sz w:val="24"/>
          <w:szCs w:val="24"/>
        </w:rPr>
        <w:t>реализацией собственниками</w:t>
      </w:r>
      <w:r w:rsidR="001F4D5B" w:rsidRPr="00FD0F73">
        <w:rPr>
          <w:rFonts w:ascii="Times New Roman" w:hAnsi="Times New Roman" w:cs="Times New Roman"/>
          <w:b/>
          <w:sz w:val="24"/>
          <w:szCs w:val="24"/>
        </w:rPr>
        <w:t xml:space="preserve"> </w:t>
      </w:r>
      <w:r w:rsidR="00DF1FEC" w:rsidRPr="00FD0F73">
        <w:rPr>
          <w:rFonts w:ascii="Times New Roman" w:hAnsi="Times New Roman" w:cs="Times New Roman"/>
          <w:b/>
          <w:sz w:val="24"/>
          <w:szCs w:val="24"/>
        </w:rPr>
        <w:t xml:space="preserve">зданий (строений, сооружений) прав и </w:t>
      </w:r>
      <w:r w:rsidR="007308EB" w:rsidRPr="00FD0F73">
        <w:rPr>
          <w:rFonts w:ascii="Times New Roman" w:hAnsi="Times New Roman" w:cs="Times New Roman"/>
          <w:b/>
          <w:sz w:val="24"/>
          <w:szCs w:val="24"/>
        </w:rPr>
        <w:t xml:space="preserve">исполнением </w:t>
      </w:r>
      <w:r w:rsidR="00DF1FEC" w:rsidRPr="00FD0F73">
        <w:rPr>
          <w:rFonts w:ascii="Times New Roman" w:hAnsi="Times New Roman" w:cs="Times New Roman"/>
          <w:b/>
          <w:sz w:val="24"/>
          <w:szCs w:val="24"/>
        </w:rPr>
        <w:t xml:space="preserve">обязанностей </w:t>
      </w:r>
      <w:r w:rsidR="001F4D5B" w:rsidRPr="00FD0F73">
        <w:rPr>
          <w:rFonts w:ascii="Times New Roman" w:hAnsi="Times New Roman" w:cs="Times New Roman"/>
          <w:b/>
          <w:sz w:val="24"/>
          <w:szCs w:val="24"/>
        </w:rPr>
        <w:t>в отношении расположенных под такими объектами земельных участков.</w:t>
      </w:r>
    </w:p>
    <w:p w:rsidR="00FD0F73" w:rsidRDefault="00FD0F73" w:rsidP="00FD0F73">
      <w:pPr>
        <w:widowControl w:val="0"/>
        <w:spacing w:after="0" w:line="312" w:lineRule="auto"/>
        <w:jc w:val="both"/>
        <w:rPr>
          <w:rFonts w:ascii="Times New Roman" w:hAnsi="Times New Roman" w:cs="Times New Roman"/>
          <w:b/>
          <w:sz w:val="24"/>
          <w:szCs w:val="24"/>
        </w:rPr>
      </w:pPr>
    </w:p>
    <w:p w:rsidR="001F4D5B" w:rsidRPr="00FD0F73" w:rsidRDefault="00FD0F73" w:rsidP="00004F5E">
      <w:pPr>
        <w:widowControl w:val="0"/>
        <w:spacing w:after="0" w:line="312"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 </w:t>
      </w:r>
      <w:r w:rsidR="00C02782" w:rsidRPr="0048569E">
        <w:rPr>
          <w:rFonts w:ascii="Times New Roman" w:hAnsi="Times New Roman" w:cs="Times New Roman"/>
          <w:b/>
          <w:sz w:val="24"/>
          <w:szCs w:val="24"/>
        </w:rPr>
        <w:t xml:space="preserve">До какого момента у собственника объекта незавершенного строительства, изъятого в соответствии со статьей 239.1 </w:t>
      </w:r>
      <w:r w:rsidR="00404733">
        <w:rPr>
          <w:rFonts w:ascii="Times New Roman" w:hAnsi="Times New Roman" w:cs="Times New Roman"/>
          <w:b/>
          <w:sz w:val="24"/>
          <w:szCs w:val="24"/>
        </w:rPr>
        <w:t>ГК РФ</w:t>
      </w:r>
      <w:r w:rsidR="00C02782" w:rsidRPr="0048569E">
        <w:rPr>
          <w:rFonts w:ascii="Times New Roman" w:hAnsi="Times New Roman" w:cs="Times New Roman"/>
          <w:b/>
          <w:sz w:val="24"/>
          <w:szCs w:val="24"/>
        </w:rPr>
        <w:t>, сохраняется обязанность по внесению платы за пользование земельным участком</w:t>
      </w:r>
      <w:r w:rsidR="001F4D5B" w:rsidRPr="00FD0F73">
        <w:rPr>
          <w:rFonts w:ascii="Times New Roman" w:hAnsi="Times New Roman" w:cs="Times New Roman"/>
          <w:b/>
          <w:sz w:val="24"/>
          <w:szCs w:val="24"/>
        </w:rPr>
        <w:t>?</w:t>
      </w:r>
    </w:p>
    <w:p w:rsidR="00AA2155" w:rsidRDefault="001F4D5B" w:rsidP="00AA2155">
      <w:pPr>
        <w:widowControl w:val="0"/>
        <w:spacing w:after="0" w:line="312" w:lineRule="auto"/>
        <w:ind w:firstLine="567"/>
        <w:jc w:val="both"/>
        <w:rPr>
          <w:rFonts w:ascii="Times New Roman" w:hAnsi="Times New Roman" w:cs="Times New Roman"/>
          <w:sz w:val="24"/>
          <w:szCs w:val="24"/>
        </w:rPr>
      </w:pPr>
      <w:r w:rsidRPr="00B15FFB">
        <w:rPr>
          <w:rFonts w:ascii="Times New Roman" w:hAnsi="Times New Roman" w:cs="Times New Roman"/>
          <w:sz w:val="24"/>
          <w:szCs w:val="24"/>
        </w:rPr>
        <w:t>В соответствии с пунктом 1 статьи</w:t>
      </w:r>
      <w:r w:rsidR="00B15FFB">
        <w:rPr>
          <w:rFonts w:ascii="Times New Roman" w:hAnsi="Times New Roman" w:cs="Times New Roman"/>
          <w:sz w:val="24"/>
          <w:szCs w:val="24"/>
        </w:rPr>
        <w:t xml:space="preserve"> </w:t>
      </w:r>
      <w:r w:rsidRPr="00B15FFB">
        <w:rPr>
          <w:rFonts w:ascii="Times New Roman" w:hAnsi="Times New Roman" w:cs="Times New Roman"/>
          <w:sz w:val="24"/>
          <w:szCs w:val="24"/>
        </w:rPr>
        <w:t xml:space="preserve">239.1 ГК РФ, если иное не предусмотрено </w:t>
      </w:r>
      <w:hyperlink r:id="rId15" w:history="1">
        <w:r w:rsidRPr="00B15FFB">
          <w:rPr>
            <w:rFonts w:ascii="Times New Roman" w:hAnsi="Times New Roman" w:cs="Times New Roman"/>
            <w:sz w:val="24"/>
            <w:szCs w:val="24"/>
          </w:rPr>
          <w:t>законом</w:t>
        </w:r>
      </w:hyperlink>
      <w:r w:rsidRPr="00B15FFB">
        <w:rPr>
          <w:rFonts w:ascii="Times New Roman" w:hAnsi="Times New Roman" w:cs="Times New Roman"/>
          <w:sz w:val="24"/>
          <w:szCs w:val="24"/>
        </w:rPr>
        <w:t xml:space="preserve">, в случае прекращения действия договора аренды земельного участка, находящегося </w:t>
      </w:r>
      <w:r w:rsidR="00D425C5">
        <w:rPr>
          <w:rFonts w:ascii="Times New Roman" w:hAnsi="Times New Roman" w:cs="Times New Roman"/>
          <w:sz w:val="24"/>
          <w:szCs w:val="24"/>
        </w:rPr>
        <w:br/>
      </w:r>
      <w:r w:rsidRPr="00B15FFB">
        <w:rPr>
          <w:rFonts w:ascii="Times New Roman" w:hAnsi="Times New Roman" w:cs="Times New Roman"/>
          <w:sz w:val="24"/>
          <w:szCs w:val="24"/>
        </w:rPr>
        <w:t>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E244D3" w:rsidRPr="00B15FFB" w:rsidRDefault="00EC1D89" w:rsidP="00E244D3">
      <w:pPr>
        <w:widowControl w:val="0"/>
        <w:spacing w:after="0" w:line="312" w:lineRule="auto"/>
        <w:ind w:firstLine="567"/>
        <w:jc w:val="both"/>
        <w:rPr>
          <w:rFonts w:ascii="Times New Roman" w:hAnsi="Times New Roman" w:cs="Times New Roman"/>
          <w:sz w:val="24"/>
          <w:szCs w:val="24"/>
        </w:rPr>
      </w:pPr>
      <w:hyperlink r:id="rId16" w:history="1">
        <w:r w:rsidR="00E244D3" w:rsidRPr="00B15FFB">
          <w:rPr>
            <w:rFonts w:ascii="Times New Roman" w:hAnsi="Times New Roman" w:cs="Times New Roman"/>
            <w:sz w:val="24"/>
            <w:szCs w:val="24"/>
          </w:rPr>
          <w:t>Подпунктом 3.1 пункта 2 статьи 235</w:t>
        </w:r>
      </w:hyperlink>
      <w:r w:rsidR="00E244D3" w:rsidRPr="00B15FFB">
        <w:rPr>
          <w:rFonts w:ascii="Times New Roman" w:hAnsi="Times New Roman" w:cs="Times New Roman"/>
          <w:sz w:val="24"/>
          <w:szCs w:val="24"/>
        </w:rPr>
        <w:t xml:space="preserve"> ГК РФ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предусмотрено </w:t>
      </w:r>
      <w:r w:rsidR="00D425C5">
        <w:rPr>
          <w:rFonts w:ascii="Times New Roman" w:hAnsi="Times New Roman" w:cs="Times New Roman"/>
          <w:sz w:val="24"/>
          <w:szCs w:val="24"/>
        </w:rPr>
        <w:br/>
      </w:r>
      <w:r w:rsidR="00E244D3" w:rsidRPr="00B15FFB">
        <w:rPr>
          <w:rFonts w:ascii="Times New Roman" w:hAnsi="Times New Roman" w:cs="Times New Roman"/>
          <w:sz w:val="24"/>
          <w:szCs w:val="24"/>
        </w:rPr>
        <w:t xml:space="preserve">в качестве допустимой разновидности изъятия имущества у собственника, но не в виде самостоятельного основания для </w:t>
      </w:r>
      <w:r w:rsidR="00E244D3">
        <w:rPr>
          <w:rFonts w:ascii="Times New Roman" w:hAnsi="Times New Roman" w:cs="Times New Roman"/>
          <w:sz w:val="24"/>
          <w:szCs w:val="24"/>
        </w:rPr>
        <w:t xml:space="preserve">прекращения права собственности, которым в таком случае будет считаться </w:t>
      </w:r>
      <w:r w:rsidR="00E244D3" w:rsidRPr="00B15FFB">
        <w:rPr>
          <w:rFonts w:ascii="Times New Roman" w:hAnsi="Times New Roman" w:cs="Times New Roman"/>
          <w:sz w:val="24"/>
          <w:szCs w:val="24"/>
        </w:rPr>
        <w:t>договор, заключенный по результатам торгов.</w:t>
      </w:r>
    </w:p>
    <w:p w:rsidR="00AA2155" w:rsidRPr="00B15FFB" w:rsidRDefault="00AA2155" w:rsidP="00AA2155">
      <w:pPr>
        <w:widowControl w:val="0"/>
        <w:spacing w:after="0" w:line="312" w:lineRule="auto"/>
        <w:ind w:firstLine="567"/>
        <w:jc w:val="both"/>
        <w:rPr>
          <w:rFonts w:ascii="Times New Roman" w:hAnsi="Times New Roman" w:cs="Times New Roman"/>
          <w:sz w:val="24"/>
          <w:szCs w:val="24"/>
        </w:rPr>
      </w:pPr>
      <w:r w:rsidRPr="00B15FFB">
        <w:rPr>
          <w:rFonts w:ascii="Times New Roman" w:hAnsi="Times New Roman" w:cs="Times New Roman"/>
          <w:sz w:val="24"/>
          <w:szCs w:val="24"/>
        </w:rPr>
        <w:t xml:space="preserve">По смыслу </w:t>
      </w:r>
      <w:hyperlink r:id="rId17" w:history="1">
        <w:r w:rsidRPr="00B15FFB">
          <w:rPr>
            <w:rFonts w:ascii="Times New Roman" w:hAnsi="Times New Roman" w:cs="Times New Roman"/>
            <w:sz w:val="24"/>
            <w:szCs w:val="24"/>
          </w:rPr>
          <w:t>статей 606</w:t>
        </w:r>
      </w:hyperlink>
      <w:r w:rsidRPr="00B15FFB">
        <w:rPr>
          <w:rFonts w:ascii="Times New Roman" w:hAnsi="Times New Roman" w:cs="Times New Roman"/>
          <w:sz w:val="24"/>
          <w:szCs w:val="24"/>
        </w:rPr>
        <w:t xml:space="preserve">, </w:t>
      </w:r>
      <w:hyperlink r:id="rId18" w:history="1">
        <w:r w:rsidRPr="00B15FFB">
          <w:rPr>
            <w:rFonts w:ascii="Times New Roman" w:hAnsi="Times New Roman" w:cs="Times New Roman"/>
            <w:sz w:val="24"/>
            <w:szCs w:val="24"/>
          </w:rPr>
          <w:t>614</w:t>
        </w:r>
      </w:hyperlink>
      <w:r w:rsidRPr="00B15FFB">
        <w:rPr>
          <w:rFonts w:ascii="Times New Roman" w:hAnsi="Times New Roman" w:cs="Times New Roman"/>
          <w:sz w:val="24"/>
          <w:szCs w:val="24"/>
        </w:rPr>
        <w:t xml:space="preserve">, </w:t>
      </w:r>
      <w:hyperlink r:id="rId19" w:history="1">
        <w:r w:rsidRPr="00B15FFB">
          <w:rPr>
            <w:rFonts w:ascii="Times New Roman" w:hAnsi="Times New Roman" w:cs="Times New Roman"/>
            <w:sz w:val="24"/>
            <w:szCs w:val="24"/>
          </w:rPr>
          <w:t>622</w:t>
        </w:r>
      </w:hyperlink>
      <w:r w:rsidRPr="00B15FFB">
        <w:rPr>
          <w:rFonts w:ascii="Times New Roman" w:hAnsi="Times New Roman" w:cs="Times New Roman"/>
          <w:sz w:val="24"/>
          <w:szCs w:val="24"/>
        </w:rPr>
        <w:t xml:space="preserve"> ГК РФ передача сданного в аренду имущества арендатору представляет собой исполнение арендодателем заключенного сторонами договора аренды, который имеет взаимный характер.</w:t>
      </w:r>
    </w:p>
    <w:p w:rsidR="00AA2155" w:rsidRPr="00B15FFB" w:rsidRDefault="00AA2155" w:rsidP="00AA2155">
      <w:pPr>
        <w:widowControl w:val="0"/>
        <w:spacing w:after="0" w:line="312" w:lineRule="auto"/>
        <w:ind w:firstLine="567"/>
        <w:jc w:val="both"/>
        <w:rPr>
          <w:rFonts w:ascii="Times New Roman" w:hAnsi="Times New Roman" w:cs="Times New Roman"/>
          <w:sz w:val="24"/>
          <w:szCs w:val="24"/>
        </w:rPr>
      </w:pPr>
      <w:r w:rsidRPr="00B15FFB">
        <w:rPr>
          <w:rFonts w:ascii="Times New Roman" w:hAnsi="Times New Roman" w:cs="Times New Roman"/>
          <w:sz w:val="24"/>
          <w:szCs w:val="24"/>
        </w:rPr>
        <w:t xml:space="preserve">Взаимный характер предполагает, что исполнение арендатором обязанности </w:t>
      </w:r>
      <w:r w:rsidR="00D425C5">
        <w:rPr>
          <w:rFonts w:ascii="Times New Roman" w:hAnsi="Times New Roman" w:cs="Times New Roman"/>
          <w:sz w:val="24"/>
          <w:szCs w:val="24"/>
        </w:rPr>
        <w:br/>
      </w:r>
      <w:r w:rsidRPr="00B15FFB">
        <w:rPr>
          <w:rFonts w:ascii="Times New Roman" w:hAnsi="Times New Roman" w:cs="Times New Roman"/>
          <w:sz w:val="24"/>
          <w:szCs w:val="24"/>
        </w:rPr>
        <w:t>по перечислению арендной платы обусловлено исполнением арендодателем своих обязательств по передаче имущества во владение и пользование арендатору (</w:t>
      </w:r>
      <w:hyperlink r:id="rId20" w:history="1">
        <w:r w:rsidRPr="00B15FFB">
          <w:rPr>
            <w:rFonts w:ascii="Times New Roman" w:hAnsi="Times New Roman" w:cs="Times New Roman"/>
            <w:sz w:val="24"/>
            <w:szCs w:val="24"/>
          </w:rPr>
          <w:t xml:space="preserve">пункт 1 </w:t>
        </w:r>
        <w:r w:rsidR="00D425C5">
          <w:rPr>
            <w:rFonts w:ascii="Times New Roman" w:hAnsi="Times New Roman" w:cs="Times New Roman"/>
            <w:sz w:val="24"/>
            <w:szCs w:val="24"/>
          </w:rPr>
          <w:br/>
        </w:r>
        <w:r w:rsidRPr="00B15FFB">
          <w:rPr>
            <w:rFonts w:ascii="Times New Roman" w:hAnsi="Times New Roman" w:cs="Times New Roman"/>
            <w:sz w:val="24"/>
            <w:szCs w:val="24"/>
          </w:rPr>
          <w:lastRenderedPageBreak/>
          <w:t>статьи 328</w:t>
        </w:r>
      </w:hyperlink>
      <w:r w:rsidRPr="00B15FFB">
        <w:rPr>
          <w:rFonts w:ascii="Times New Roman" w:hAnsi="Times New Roman" w:cs="Times New Roman"/>
          <w:sz w:val="24"/>
          <w:szCs w:val="24"/>
        </w:rPr>
        <w:t xml:space="preserve"> ГК РФ).</w:t>
      </w:r>
    </w:p>
    <w:p w:rsidR="008F0810" w:rsidRPr="00B15FFB" w:rsidRDefault="008F0810" w:rsidP="008F0810">
      <w:pPr>
        <w:widowControl w:val="0"/>
        <w:spacing w:after="0" w:line="312" w:lineRule="auto"/>
        <w:ind w:firstLine="567"/>
        <w:jc w:val="both"/>
        <w:rPr>
          <w:rFonts w:ascii="Times New Roman" w:hAnsi="Times New Roman" w:cs="Times New Roman"/>
          <w:sz w:val="24"/>
          <w:szCs w:val="24"/>
        </w:rPr>
      </w:pPr>
      <w:r w:rsidRPr="00B15FFB">
        <w:rPr>
          <w:rFonts w:ascii="Times New Roman" w:hAnsi="Times New Roman" w:cs="Times New Roman"/>
          <w:sz w:val="24"/>
          <w:szCs w:val="24"/>
        </w:rPr>
        <w:t xml:space="preserve">Прекращение договора аренды само по себе не влечет прекращения обязательства </w:t>
      </w:r>
      <w:r w:rsidR="00D425C5">
        <w:rPr>
          <w:rFonts w:ascii="Times New Roman" w:hAnsi="Times New Roman" w:cs="Times New Roman"/>
          <w:sz w:val="24"/>
          <w:szCs w:val="24"/>
        </w:rPr>
        <w:br/>
      </w:r>
      <w:r w:rsidRPr="00B15FFB">
        <w:rPr>
          <w:rFonts w:ascii="Times New Roman" w:hAnsi="Times New Roman" w:cs="Times New Roman"/>
          <w:sz w:val="24"/>
          <w:szCs w:val="24"/>
        </w:rPr>
        <w:t>по внесению арендной платы, которое будет прекращено надлежащим исполнением арендатором обязательства по возврату имущества арендодателю; взыскание арендной платы за фактическое использование арендуемого имущества после истечения срока действия договора производится в размере, определенном этим договором (</w:t>
      </w:r>
      <w:hyperlink r:id="rId21" w:history="1">
        <w:r w:rsidRPr="00B15FFB">
          <w:rPr>
            <w:rFonts w:ascii="Times New Roman" w:hAnsi="Times New Roman" w:cs="Times New Roman"/>
            <w:sz w:val="24"/>
            <w:szCs w:val="24"/>
          </w:rPr>
          <w:t>пункт 38</w:t>
        </w:r>
      </w:hyperlink>
      <w:r w:rsidRPr="00B15FFB">
        <w:rPr>
          <w:rFonts w:ascii="Times New Roman" w:hAnsi="Times New Roman" w:cs="Times New Roman"/>
          <w:sz w:val="24"/>
          <w:szCs w:val="24"/>
        </w:rPr>
        <w:t xml:space="preserve"> информационного письма Президиума </w:t>
      </w:r>
      <w:r w:rsidR="00D425C5">
        <w:rPr>
          <w:rFonts w:ascii="Times New Roman" w:hAnsi="Times New Roman" w:cs="Times New Roman"/>
          <w:sz w:val="24"/>
          <w:szCs w:val="24"/>
        </w:rPr>
        <w:t>ВАС РФ</w:t>
      </w:r>
      <w:r w:rsidRPr="00B15FFB">
        <w:rPr>
          <w:rFonts w:ascii="Times New Roman" w:hAnsi="Times New Roman" w:cs="Times New Roman"/>
          <w:sz w:val="24"/>
          <w:szCs w:val="24"/>
        </w:rPr>
        <w:t xml:space="preserve"> от 11.01.2002 </w:t>
      </w:r>
      <w:r>
        <w:rPr>
          <w:rFonts w:ascii="Times New Roman" w:hAnsi="Times New Roman" w:cs="Times New Roman"/>
          <w:sz w:val="24"/>
          <w:szCs w:val="24"/>
        </w:rPr>
        <w:t>№</w:t>
      </w:r>
      <w:r w:rsidRPr="00B15FFB">
        <w:rPr>
          <w:rFonts w:ascii="Times New Roman" w:hAnsi="Times New Roman" w:cs="Times New Roman"/>
          <w:sz w:val="24"/>
          <w:szCs w:val="24"/>
        </w:rPr>
        <w:t xml:space="preserve"> 66 </w:t>
      </w:r>
      <w:r>
        <w:rPr>
          <w:rFonts w:ascii="Times New Roman" w:hAnsi="Times New Roman" w:cs="Times New Roman"/>
          <w:sz w:val="24"/>
          <w:szCs w:val="24"/>
        </w:rPr>
        <w:t>«</w:t>
      </w:r>
      <w:r w:rsidRPr="00B15FFB">
        <w:rPr>
          <w:rFonts w:ascii="Times New Roman" w:hAnsi="Times New Roman" w:cs="Times New Roman"/>
          <w:sz w:val="24"/>
          <w:szCs w:val="24"/>
        </w:rPr>
        <w:t>Обзор практики разрешения споров, связанных с арендой</w:t>
      </w:r>
      <w:r>
        <w:rPr>
          <w:rFonts w:ascii="Times New Roman" w:hAnsi="Times New Roman" w:cs="Times New Roman"/>
          <w:sz w:val="24"/>
          <w:szCs w:val="24"/>
        </w:rPr>
        <w:t>»</w:t>
      </w:r>
      <w:r w:rsidRPr="00B15FFB">
        <w:rPr>
          <w:rFonts w:ascii="Times New Roman" w:hAnsi="Times New Roman" w:cs="Times New Roman"/>
          <w:sz w:val="24"/>
          <w:szCs w:val="24"/>
        </w:rPr>
        <w:t>).</w:t>
      </w:r>
    </w:p>
    <w:p w:rsidR="00AA2155" w:rsidRPr="00B15FFB" w:rsidRDefault="00AA2155" w:rsidP="00AA2155">
      <w:pPr>
        <w:widowControl w:val="0"/>
        <w:spacing w:after="0" w:line="312" w:lineRule="auto"/>
        <w:ind w:firstLine="567"/>
        <w:jc w:val="both"/>
        <w:rPr>
          <w:rFonts w:ascii="Times New Roman" w:hAnsi="Times New Roman" w:cs="Times New Roman"/>
          <w:sz w:val="24"/>
          <w:szCs w:val="24"/>
        </w:rPr>
      </w:pPr>
      <w:r w:rsidRPr="00B15FFB">
        <w:rPr>
          <w:rFonts w:ascii="Times New Roman" w:hAnsi="Times New Roman" w:cs="Times New Roman"/>
          <w:sz w:val="24"/>
          <w:szCs w:val="24"/>
        </w:rPr>
        <w:t xml:space="preserve">В </w:t>
      </w:r>
      <w:hyperlink r:id="rId22" w:history="1">
        <w:r w:rsidRPr="00B15FFB">
          <w:rPr>
            <w:rFonts w:ascii="Times New Roman" w:hAnsi="Times New Roman" w:cs="Times New Roman"/>
            <w:sz w:val="24"/>
            <w:szCs w:val="24"/>
          </w:rPr>
          <w:t>пункте 25</w:t>
        </w:r>
      </w:hyperlink>
      <w:r w:rsidRPr="00B15FFB">
        <w:rPr>
          <w:rFonts w:ascii="Times New Roman" w:hAnsi="Times New Roman" w:cs="Times New Roman"/>
          <w:sz w:val="24"/>
          <w:szCs w:val="24"/>
        </w:rPr>
        <w:t xml:space="preserve"> постановления Пленума ВАС РФ от 17.11.2011 </w:t>
      </w:r>
      <w:r w:rsidR="00B15FFB">
        <w:rPr>
          <w:rFonts w:ascii="Times New Roman" w:hAnsi="Times New Roman" w:cs="Times New Roman"/>
          <w:sz w:val="24"/>
          <w:szCs w:val="24"/>
        </w:rPr>
        <w:t>№</w:t>
      </w:r>
      <w:r w:rsidRPr="00B15FFB">
        <w:rPr>
          <w:rFonts w:ascii="Times New Roman" w:hAnsi="Times New Roman" w:cs="Times New Roman"/>
          <w:sz w:val="24"/>
          <w:szCs w:val="24"/>
        </w:rPr>
        <w:t xml:space="preserve"> 73 </w:t>
      </w:r>
      <w:r w:rsidR="00B15FFB">
        <w:rPr>
          <w:rFonts w:ascii="Times New Roman" w:hAnsi="Times New Roman" w:cs="Times New Roman"/>
          <w:sz w:val="24"/>
          <w:szCs w:val="24"/>
        </w:rPr>
        <w:t>«</w:t>
      </w:r>
      <w:r w:rsidRPr="00B15FFB">
        <w:rPr>
          <w:rFonts w:ascii="Times New Roman" w:hAnsi="Times New Roman" w:cs="Times New Roman"/>
          <w:sz w:val="24"/>
          <w:szCs w:val="24"/>
        </w:rPr>
        <w:t xml:space="preserve">Об отдельных вопросах практики применения правил Гражданского кодекса Российской Федерации </w:t>
      </w:r>
      <w:r w:rsidR="00D425C5">
        <w:rPr>
          <w:rFonts w:ascii="Times New Roman" w:hAnsi="Times New Roman" w:cs="Times New Roman"/>
          <w:sz w:val="24"/>
          <w:szCs w:val="24"/>
        </w:rPr>
        <w:br/>
      </w:r>
      <w:r w:rsidRPr="00B15FFB">
        <w:rPr>
          <w:rFonts w:ascii="Times New Roman" w:hAnsi="Times New Roman" w:cs="Times New Roman"/>
          <w:sz w:val="24"/>
          <w:szCs w:val="24"/>
        </w:rPr>
        <w:t>о договоре аренды</w:t>
      </w:r>
      <w:r w:rsidR="00B15FFB">
        <w:rPr>
          <w:rStyle w:val="a5"/>
          <w:rFonts w:ascii="Times New Roman" w:hAnsi="Times New Roman" w:cs="Times New Roman"/>
          <w:sz w:val="24"/>
          <w:szCs w:val="24"/>
        </w:rPr>
        <w:footnoteReference w:id="6"/>
      </w:r>
      <w:r w:rsidRPr="00B15FFB">
        <w:rPr>
          <w:rFonts w:ascii="Times New Roman" w:hAnsi="Times New Roman" w:cs="Times New Roman"/>
          <w:sz w:val="24"/>
          <w:szCs w:val="24"/>
        </w:rPr>
        <w:t xml:space="preserve">, </w:t>
      </w:r>
      <w:hyperlink r:id="rId23" w:history="1">
        <w:r w:rsidRPr="00B15FFB">
          <w:rPr>
            <w:rFonts w:ascii="Times New Roman" w:hAnsi="Times New Roman" w:cs="Times New Roman"/>
            <w:sz w:val="24"/>
            <w:szCs w:val="24"/>
          </w:rPr>
          <w:t>определени</w:t>
        </w:r>
        <w:r w:rsidR="00D425C5">
          <w:rPr>
            <w:rFonts w:ascii="Times New Roman" w:hAnsi="Times New Roman" w:cs="Times New Roman"/>
            <w:sz w:val="24"/>
            <w:szCs w:val="24"/>
          </w:rPr>
          <w:t>и</w:t>
        </w:r>
      </w:hyperlink>
      <w:r w:rsidRPr="00B15FFB">
        <w:rPr>
          <w:rFonts w:ascii="Times New Roman" w:hAnsi="Times New Roman" w:cs="Times New Roman"/>
          <w:sz w:val="24"/>
          <w:szCs w:val="24"/>
        </w:rPr>
        <w:t xml:space="preserve"> </w:t>
      </w:r>
      <w:r w:rsidR="00B15FFB">
        <w:rPr>
          <w:rFonts w:ascii="Times New Roman" w:hAnsi="Times New Roman" w:cs="Times New Roman"/>
          <w:sz w:val="24"/>
          <w:szCs w:val="24"/>
        </w:rPr>
        <w:t>ВС РФ</w:t>
      </w:r>
      <w:r w:rsidRPr="00B15FFB">
        <w:rPr>
          <w:rFonts w:ascii="Times New Roman" w:hAnsi="Times New Roman" w:cs="Times New Roman"/>
          <w:sz w:val="24"/>
          <w:szCs w:val="24"/>
        </w:rPr>
        <w:t xml:space="preserve"> от 19.12.2017 </w:t>
      </w:r>
      <w:r w:rsidR="00B15FFB">
        <w:rPr>
          <w:rFonts w:ascii="Times New Roman" w:hAnsi="Times New Roman" w:cs="Times New Roman"/>
          <w:sz w:val="24"/>
          <w:szCs w:val="24"/>
        </w:rPr>
        <w:t>№</w:t>
      </w:r>
      <w:r w:rsidRPr="00B15FFB">
        <w:rPr>
          <w:rFonts w:ascii="Times New Roman" w:hAnsi="Times New Roman" w:cs="Times New Roman"/>
          <w:sz w:val="24"/>
          <w:szCs w:val="24"/>
        </w:rPr>
        <w:t xml:space="preserve"> 306-ЭС17-13791, а также в </w:t>
      </w:r>
      <w:hyperlink r:id="rId24" w:history="1">
        <w:r w:rsidRPr="00B15FFB">
          <w:rPr>
            <w:rFonts w:ascii="Times New Roman" w:hAnsi="Times New Roman" w:cs="Times New Roman"/>
            <w:sz w:val="24"/>
            <w:szCs w:val="24"/>
          </w:rPr>
          <w:t>Обзоре</w:t>
        </w:r>
      </w:hyperlink>
      <w:r w:rsidRPr="00B15FFB">
        <w:rPr>
          <w:rFonts w:ascii="Times New Roman" w:hAnsi="Times New Roman" w:cs="Times New Roman"/>
          <w:sz w:val="24"/>
          <w:szCs w:val="24"/>
        </w:rPr>
        <w:t xml:space="preserve"> судебной практики </w:t>
      </w:r>
      <w:r w:rsidR="00D425C5">
        <w:rPr>
          <w:rFonts w:ascii="Times New Roman" w:hAnsi="Times New Roman" w:cs="Times New Roman"/>
          <w:sz w:val="24"/>
          <w:szCs w:val="24"/>
        </w:rPr>
        <w:t>ВС РФ</w:t>
      </w:r>
      <w:r w:rsidRPr="00B15FFB">
        <w:rPr>
          <w:rFonts w:ascii="Times New Roman" w:hAnsi="Times New Roman" w:cs="Times New Roman"/>
          <w:sz w:val="24"/>
          <w:szCs w:val="24"/>
        </w:rPr>
        <w:t xml:space="preserve"> </w:t>
      </w:r>
      <w:r w:rsidR="00B15FFB">
        <w:rPr>
          <w:rFonts w:ascii="Times New Roman" w:hAnsi="Times New Roman" w:cs="Times New Roman"/>
          <w:sz w:val="24"/>
          <w:szCs w:val="24"/>
        </w:rPr>
        <w:t>№</w:t>
      </w:r>
      <w:r w:rsidRPr="00B15FFB">
        <w:rPr>
          <w:rFonts w:ascii="Times New Roman" w:hAnsi="Times New Roman" w:cs="Times New Roman"/>
          <w:sz w:val="24"/>
          <w:szCs w:val="24"/>
        </w:rPr>
        <w:t xml:space="preserve"> 1 (2018) изложена правовая позиция о том, что при продаже недвижимости, находящейся на земельном участке, не принадлежащем продавцу на праве собственности, к покупателю этой недвижимости с момента государственной регистрации перехода права собственности на нее переходит то право на земельный участок, которое принадлежало продавцу недвижимости, а также связанные с этим правом обязанности </w:t>
      </w:r>
      <w:r w:rsidR="00D425C5">
        <w:rPr>
          <w:rFonts w:ascii="Times New Roman" w:hAnsi="Times New Roman" w:cs="Times New Roman"/>
          <w:sz w:val="24"/>
          <w:szCs w:val="24"/>
        </w:rPr>
        <w:br/>
      </w:r>
      <w:r w:rsidRPr="00B15FFB">
        <w:rPr>
          <w:rFonts w:ascii="Times New Roman" w:hAnsi="Times New Roman" w:cs="Times New Roman"/>
          <w:sz w:val="24"/>
          <w:szCs w:val="24"/>
        </w:rPr>
        <w:t>при наличии таковых (перемена лица в договоре аренды).</w:t>
      </w:r>
    </w:p>
    <w:p w:rsidR="00E244D3" w:rsidRPr="00B15FFB" w:rsidRDefault="00AA2155" w:rsidP="00E244D3">
      <w:pPr>
        <w:widowControl w:val="0"/>
        <w:spacing w:after="0" w:line="312" w:lineRule="auto"/>
        <w:ind w:firstLine="567"/>
        <w:jc w:val="both"/>
        <w:rPr>
          <w:rFonts w:ascii="Times New Roman" w:hAnsi="Times New Roman" w:cs="Times New Roman"/>
          <w:sz w:val="24"/>
          <w:szCs w:val="24"/>
        </w:rPr>
      </w:pPr>
      <w:r w:rsidRPr="00B15FFB">
        <w:rPr>
          <w:rFonts w:ascii="Times New Roman" w:hAnsi="Times New Roman" w:cs="Times New Roman"/>
          <w:sz w:val="24"/>
          <w:szCs w:val="24"/>
        </w:rPr>
        <w:t>То есть покупатель объектов недвижимости обязан платить за пользование публичным земельным участком с момента государственной регистрации перехода к нему права собственности на объекты</w:t>
      </w:r>
      <w:r w:rsidR="008F0810">
        <w:rPr>
          <w:rFonts w:ascii="Times New Roman" w:hAnsi="Times New Roman" w:cs="Times New Roman"/>
          <w:sz w:val="24"/>
          <w:szCs w:val="24"/>
        </w:rPr>
        <w:t>.</w:t>
      </w:r>
      <w:r w:rsidRPr="00B15FFB">
        <w:rPr>
          <w:rFonts w:ascii="Times New Roman" w:hAnsi="Times New Roman" w:cs="Times New Roman"/>
          <w:sz w:val="24"/>
          <w:szCs w:val="24"/>
        </w:rPr>
        <w:t xml:space="preserve"> </w:t>
      </w:r>
      <w:r w:rsidR="008F0810">
        <w:rPr>
          <w:rFonts w:ascii="Times New Roman" w:hAnsi="Times New Roman" w:cs="Times New Roman"/>
          <w:sz w:val="24"/>
          <w:szCs w:val="24"/>
        </w:rPr>
        <w:t>С</w:t>
      </w:r>
      <w:r w:rsidRPr="00B15FFB">
        <w:rPr>
          <w:rFonts w:ascii="Times New Roman" w:hAnsi="Times New Roman" w:cs="Times New Roman"/>
          <w:sz w:val="24"/>
          <w:szCs w:val="24"/>
        </w:rPr>
        <w:t>оответственно, до этого момента такая обязанность сохра</w:t>
      </w:r>
      <w:r w:rsidR="00E244D3">
        <w:rPr>
          <w:rFonts w:ascii="Times New Roman" w:hAnsi="Times New Roman" w:cs="Times New Roman"/>
          <w:sz w:val="24"/>
          <w:szCs w:val="24"/>
        </w:rPr>
        <w:t xml:space="preserve">няется за прежним собственником, что соответствует закрепленному </w:t>
      </w:r>
      <w:r w:rsidR="008F0810">
        <w:rPr>
          <w:rFonts w:ascii="Times New Roman" w:hAnsi="Times New Roman" w:cs="Times New Roman"/>
          <w:sz w:val="24"/>
          <w:szCs w:val="24"/>
        </w:rPr>
        <w:t>земельным законодательством</w:t>
      </w:r>
      <w:r w:rsidR="008F0810">
        <w:rPr>
          <w:rStyle w:val="a5"/>
          <w:rFonts w:ascii="Times New Roman" w:hAnsi="Times New Roman" w:cs="Times New Roman"/>
          <w:sz w:val="24"/>
          <w:szCs w:val="24"/>
        </w:rPr>
        <w:footnoteReference w:id="7"/>
      </w:r>
      <w:r w:rsidR="00E244D3">
        <w:rPr>
          <w:rFonts w:ascii="Times New Roman" w:hAnsi="Times New Roman" w:cs="Times New Roman"/>
          <w:sz w:val="24"/>
          <w:szCs w:val="24"/>
        </w:rPr>
        <w:t xml:space="preserve"> принципу платности </w:t>
      </w:r>
      <w:r w:rsidR="008F0810">
        <w:rPr>
          <w:rFonts w:ascii="Times New Roman" w:hAnsi="Times New Roman" w:cs="Times New Roman"/>
          <w:sz w:val="24"/>
          <w:szCs w:val="24"/>
        </w:rPr>
        <w:t>использования земли</w:t>
      </w:r>
      <w:r w:rsidR="00902967">
        <w:rPr>
          <w:rStyle w:val="a5"/>
          <w:rFonts w:ascii="Times New Roman" w:hAnsi="Times New Roman" w:cs="Times New Roman"/>
          <w:sz w:val="24"/>
          <w:szCs w:val="24"/>
        </w:rPr>
        <w:footnoteReference w:id="8"/>
      </w:r>
      <w:r w:rsidR="008F0810">
        <w:rPr>
          <w:rFonts w:ascii="Times New Roman" w:hAnsi="Times New Roman" w:cs="Times New Roman"/>
          <w:sz w:val="24"/>
          <w:szCs w:val="24"/>
        </w:rPr>
        <w:t>.</w:t>
      </w:r>
    </w:p>
    <w:p w:rsidR="00AA2155" w:rsidRPr="00B15FFB" w:rsidRDefault="008F0810" w:rsidP="00AA2155">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Иными словами</w:t>
      </w:r>
      <w:r w:rsidR="00AA2155" w:rsidRPr="00B15FFB">
        <w:rPr>
          <w:rFonts w:ascii="Times New Roman" w:hAnsi="Times New Roman" w:cs="Times New Roman"/>
          <w:sz w:val="24"/>
          <w:szCs w:val="24"/>
        </w:rPr>
        <w:t xml:space="preserve">, по общему правилу обязанность по внесению платы за пользование земельным участком сохраняется у собственника объекта незавершенного строительства, изъятого в порядке статьи 239.1 ГК РФ, до момента регистрации права собственности </w:t>
      </w:r>
      <w:r w:rsidR="00D425C5">
        <w:rPr>
          <w:rFonts w:ascii="Times New Roman" w:hAnsi="Times New Roman" w:cs="Times New Roman"/>
          <w:sz w:val="24"/>
          <w:szCs w:val="24"/>
        </w:rPr>
        <w:br/>
      </w:r>
      <w:r w:rsidR="00AA2155" w:rsidRPr="00B15FFB">
        <w:rPr>
          <w:rFonts w:ascii="Times New Roman" w:hAnsi="Times New Roman" w:cs="Times New Roman"/>
          <w:sz w:val="24"/>
          <w:szCs w:val="24"/>
        </w:rPr>
        <w:t>за новым собственником (покупателем по результатам торгов)</w:t>
      </w:r>
      <w:r w:rsidR="00225599" w:rsidRPr="00FD0F73">
        <w:rPr>
          <w:rStyle w:val="a5"/>
          <w:rFonts w:ascii="Times New Roman" w:hAnsi="Times New Roman" w:cs="Times New Roman"/>
          <w:sz w:val="24"/>
          <w:szCs w:val="24"/>
        </w:rPr>
        <w:footnoteReference w:id="9"/>
      </w:r>
      <w:r w:rsidR="00AA2155" w:rsidRPr="00B15FFB">
        <w:rPr>
          <w:rFonts w:ascii="Times New Roman" w:hAnsi="Times New Roman" w:cs="Times New Roman"/>
          <w:sz w:val="24"/>
          <w:szCs w:val="24"/>
        </w:rPr>
        <w:t>.</w:t>
      </w:r>
    </w:p>
    <w:p w:rsidR="00D13A67" w:rsidRDefault="001F4D5B" w:rsidP="00AA2155">
      <w:pPr>
        <w:widowControl w:val="0"/>
        <w:spacing w:after="0" w:line="312" w:lineRule="auto"/>
        <w:ind w:firstLine="567"/>
        <w:jc w:val="both"/>
        <w:rPr>
          <w:rFonts w:ascii="Times New Roman" w:hAnsi="Times New Roman" w:cs="Times New Roman"/>
          <w:sz w:val="24"/>
          <w:szCs w:val="24"/>
        </w:rPr>
      </w:pPr>
      <w:r w:rsidRPr="00B15FFB">
        <w:rPr>
          <w:rFonts w:ascii="Times New Roman" w:hAnsi="Times New Roman" w:cs="Times New Roman"/>
          <w:sz w:val="24"/>
          <w:szCs w:val="24"/>
        </w:rPr>
        <w:t xml:space="preserve">Вместе с тем </w:t>
      </w:r>
      <w:r w:rsidR="00AA2155" w:rsidRPr="00B15FFB">
        <w:rPr>
          <w:rFonts w:ascii="Times New Roman" w:hAnsi="Times New Roman" w:cs="Times New Roman"/>
          <w:sz w:val="24"/>
          <w:szCs w:val="24"/>
        </w:rPr>
        <w:t>в случае неправомерного уклонения органа власти</w:t>
      </w:r>
      <w:r w:rsidR="00D13A67" w:rsidRPr="00B15FFB">
        <w:rPr>
          <w:rFonts w:ascii="Times New Roman" w:hAnsi="Times New Roman" w:cs="Times New Roman"/>
          <w:sz w:val="24"/>
          <w:szCs w:val="24"/>
        </w:rPr>
        <w:t xml:space="preserve"> </w:t>
      </w:r>
      <w:r w:rsidR="00AA2155" w:rsidRPr="00B15FFB">
        <w:rPr>
          <w:rFonts w:ascii="Times New Roman" w:hAnsi="Times New Roman" w:cs="Times New Roman"/>
          <w:sz w:val="24"/>
          <w:szCs w:val="24"/>
        </w:rPr>
        <w:t xml:space="preserve">от </w:t>
      </w:r>
      <w:r w:rsidR="00D13A67" w:rsidRPr="00B15FFB">
        <w:rPr>
          <w:rFonts w:ascii="Times New Roman" w:hAnsi="Times New Roman" w:cs="Times New Roman"/>
          <w:sz w:val="24"/>
          <w:szCs w:val="24"/>
        </w:rPr>
        <w:t xml:space="preserve">своевременной </w:t>
      </w:r>
      <w:r w:rsidR="00AA2155" w:rsidRPr="00664D0C">
        <w:rPr>
          <w:rFonts w:ascii="Times New Roman" w:hAnsi="Times New Roman" w:cs="Times New Roman"/>
          <w:sz w:val="24"/>
          <w:szCs w:val="24"/>
        </w:rPr>
        <w:t xml:space="preserve">организации торгов или </w:t>
      </w:r>
      <w:r w:rsidR="00D13A67">
        <w:rPr>
          <w:rFonts w:ascii="Times New Roman" w:hAnsi="Times New Roman" w:cs="Times New Roman"/>
          <w:sz w:val="24"/>
          <w:szCs w:val="24"/>
        </w:rPr>
        <w:t>совершения иных</w:t>
      </w:r>
      <w:r w:rsidR="00AA2155" w:rsidRPr="00664D0C">
        <w:rPr>
          <w:rFonts w:ascii="Times New Roman" w:hAnsi="Times New Roman" w:cs="Times New Roman"/>
          <w:sz w:val="24"/>
          <w:szCs w:val="24"/>
        </w:rPr>
        <w:t xml:space="preserve"> </w:t>
      </w:r>
      <w:r w:rsidR="00D13A67">
        <w:rPr>
          <w:rFonts w:ascii="Times New Roman" w:hAnsi="Times New Roman" w:cs="Times New Roman"/>
          <w:sz w:val="24"/>
          <w:szCs w:val="24"/>
        </w:rPr>
        <w:t xml:space="preserve">действий, </w:t>
      </w:r>
      <w:r w:rsidR="00B15FFB">
        <w:rPr>
          <w:rFonts w:ascii="Times New Roman" w:hAnsi="Times New Roman" w:cs="Times New Roman"/>
          <w:sz w:val="24"/>
          <w:szCs w:val="24"/>
        </w:rPr>
        <w:t>требуемых от него</w:t>
      </w:r>
      <w:r w:rsidR="00D13A67">
        <w:rPr>
          <w:rFonts w:ascii="Times New Roman" w:hAnsi="Times New Roman" w:cs="Times New Roman"/>
          <w:sz w:val="24"/>
          <w:szCs w:val="24"/>
        </w:rPr>
        <w:t xml:space="preserve"> </w:t>
      </w:r>
      <w:r w:rsidR="00D13A67" w:rsidRPr="00664D0C">
        <w:rPr>
          <w:rFonts w:ascii="Times New Roman" w:hAnsi="Times New Roman" w:cs="Times New Roman"/>
          <w:sz w:val="24"/>
          <w:szCs w:val="24"/>
        </w:rPr>
        <w:t>на стадии исполнения судебного акта</w:t>
      </w:r>
      <w:r w:rsidR="00D13A67">
        <w:rPr>
          <w:rFonts w:ascii="Times New Roman" w:hAnsi="Times New Roman" w:cs="Times New Roman"/>
          <w:sz w:val="24"/>
          <w:szCs w:val="24"/>
        </w:rPr>
        <w:t xml:space="preserve">, собственник изъятого объекта недвижимости </w:t>
      </w:r>
      <w:r w:rsidR="00AA2155">
        <w:rPr>
          <w:rFonts w:ascii="Times New Roman" w:hAnsi="Times New Roman" w:cs="Times New Roman"/>
          <w:sz w:val="24"/>
          <w:szCs w:val="24"/>
        </w:rPr>
        <w:t xml:space="preserve">применительно </w:t>
      </w:r>
      <w:r w:rsidR="00D425C5">
        <w:rPr>
          <w:rFonts w:ascii="Times New Roman" w:hAnsi="Times New Roman" w:cs="Times New Roman"/>
          <w:sz w:val="24"/>
          <w:szCs w:val="24"/>
        </w:rPr>
        <w:br/>
      </w:r>
      <w:r w:rsidR="00AA2155">
        <w:rPr>
          <w:rFonts w:ascii="Times New Roman" w:hAnsi="Times New Roman" w:cs="Times New Roman"/>
          <w:sz w:val="24"/>
          <w:szCs w:val="24"/>
        </w:rPr>
        <w:t xml:space="preserve">к правилам статей 15, 16, 1069 ГК РФ </w:t>
      </w:r>
      <w:r w:rsidR="00D13A67">
        <w:rPr>
          <w:rFonts w:ascii="Times New Roman" w:hAnsi="Times New Roman" w:cs="Times New Roman"/>
          <w:sz w:val="24"/>
          <w:szCs w:val="24"/>
        </w:rPr>
        <w:t xml:space="preserve">вправе доказать факт причинения ему убытков (эквивалентных величине платы за землю за период неправомерного бездействия) </w:t>
      </w:r>
      <w:r w:rsidR="00D425C5">
        <w:rPr>
          <w:rFonts w:ascii="Times New Roman" w:hAnsi="Times New Roman" w:cs="Times New Roman"/>
          <w:sz w:val="24"/>
          <w:szCs w:val="24"/>
        </w:rPr>
        <w:br/>
      </w:r>
      <w:r w:rsidR="00D13A67">
        <w:rPr>
          <w:rFonts w:ascii="Times New Roman" w:hAnsi="Times New Roman" w:cs="Times New Roman"/>
          <w:sz w:val="24"/>
          <w:szCs w:val="24"/>
        </w:rPr>
        <w:t xml:space="preserve">и </w:t>
      </w:r>
      <w:r w:rsidR="00083BF6">
        <w:rPr>
          <w:rFonts w:ascii="Times New Roman" w:hAnsi="Times New Roman" w:cs="Times New Roman"/>
          <w:sz w:val="24"/>
          <w:szCs w:val="24"/>
        </w:rPr>
        <w:t>предъявить их к зачету</w:t>
      </w:r>
      <w:r w:rsidR="00D13A67">
        <w:rPr>
          <w:rFonts w:ascii="Times New Roman" w:hAnsi="Times New Roman" w:cs="Times New Roman"/>
          <w:sz w:val="24"/>
          <w:szCs w:val="24"/>
        </w:rPr>
        <w:t xml:space="preserve"> требованиям публично-правового образования об оплате </w:t>
      </w:r>
      <w:r w:rsidR="00D13A67">
        <w:rPr>
          <w:rFonts w:ascii="Times New Roman" w:hAnsi="Times New Roman" w:cs="Times New Roman"/>
          <w:sz w:val="24"/>
          <w:szCs w:val="24"/>
        </w:rPr>
        <w:lastRenderedPageBreak/>
        <w:t>землепользования</w:t>
      </w:r>
      <w:r w:rsidR="00B15FFB">
        <w:rPr>
          <w:rStyle w:val="a5"/>
          <w:rFonts w:ascii="Times New Roman" w:hAnsi="Times New Roman" w:cs="Times New Roman"/>
          <w:sz w:val="24"/>
          <w:szCs w:val="24"/>
        </w:rPr>
        <w:footnoteReference w:id="10"/>
      </w:r>
      <w:r w:rsidR="00D13A67">
        <w:rPr>
          <w:rFonts w:ascii="Times New Roman" w:hAnsi="Times New Roman" w:cs="Times New Roman"/>
          <w:sz w:val="24"/>
          <w:szCs w:val="24"/>
        </w:rPr>
        <w:t>.</w:t>
      </w:r>
    </w:p>
    <w:p w:rsidR="00D13A67" w:rsidRDefault="00D13A67" w:rsidP="00AA2155">
      <w:pPr>
        <w:widowControl w:val="0"/>
        <w:spacing w:after="0" w:line="312" w:lineRule="auto"/>
        <w:ind w:firstLine="567"/>
        <w:jc w:val="both"/>
        <w:rPr>
          <w:rFonts w:ascii="Times New Roman" w:hAnsi="Times New Roman" w:cs="Times New Roman"/>
          <w:sz w:val="24"/>
          <w:szCs w:val="24"/>
        </w:rPr>
      </w:pPr>
    </w:p>
    <w:p w:rsidR="002015F6" w:rsidRDefault="0048569E" w:rsidP="0048569E">
      <w:pPr>
        <w:widowControl w:val="0"/>
        <w:spacing w:after="0" w:line="312" w:lineRule="auto"/>
        <w:ind w:firstLine="567"/>
        <w:jc w:val="both"/>
        <w:rPr>
          <w:rFonts w:ascii="Times New Roman" w:hAnsi="Times New Roman" w:cs="Times New Roman"/>
          <w:b/>
          <w:sz w:val="24"/>
          <w:szCs w:val="24"/>
        </w:rPr>
      </w:pPr>
      <w:r w:rsidRPr="0048569E">
        <w:rPr>
          <w:rFonts w:ascii="Times New Roman" w:hAnsi="Times New Roman" w:cs="Times New Roman"/>
          <w:b/>
          <w:sz w:val="24"/>
          <w:szCs w:val="24"/>
        </w:rPr>
        <w:t xml:space="preserve">2. </w:t>
      </w:r>
      <w:r w:rsidR="001F4D5B" w:rsidRPr="0048569E">
        <w:rPr>
          <w:rFonts w:ascii="Times New Roman" w:hAnsi="Times New Roman" w:cs="Times New Roman"/>
          <w:b/>
          <w:sz w:val="24"/>
          <w:szCs w:val="24"/>
        </w:rPr>
        <w:t xml:space="preserve">Имеет ли собственник здания, чье право на приватизацию (приобретение </w:t>
      </w:r>
      <w:r w:rsidR="00D425C5">
        <w:rPr>
          <w:rFonts w:ascii="Times New Roman" w:hAnsi="Times New Roman" w:cs="Times New Roman"/>
          <w:b/>
          <w:sz w:val="24"/>
          <w:szCs w:val="24"/>
        </w:rPr>
        <w:br/>
      </w:r>
      <w:r w:rsidR="001F4D5B" w:rsidRPr="0048569E">
        <w:rPr>
          <w:rFonts w:ascii="Times New Roman" w:hAnsi="Times New Roman" w:cs="Times New Roman"/>
          <w:b/>
          <w:sz w:val="24"/>
          <w:szCs w:val="24"/>
        </w:rPr>
        <w:t>в аренду) земельного участка под ним не было учтено при заключении договора аренды с иным лицом (собственником другого здания), право на иск о признании т</w:t>
      </w:r>
      <w:r w:rsidR="002015F6">
        <w:rPr>
          <w:rFonts w:ascii="Times New Roman" w:hAnsi="Times New Roman" w:cs="Times New Roman"/>
          <w:b/>
          <w:sz w:val="24"/>
          <w:szCs w:val="24"/>
        </w:rPr>
        <w:t>акого договора недействительным?</w:t>
      </w:r>
    </w:p>
    <w:p w:rsidR="00AF4F4B" w:rsidRPr="00FD0F73" w:rsidRDefault="001F4D5B" w:rsidP="00083BF6">
      <w:pPr>
        <w:widowControl w:val="0"/>
        <w:spacing w:after="0" w:line="312" w:lineRule="auto"/>
        <w:ind w:firstLine="567"/>
        <w:jc w:val="both"/>
        <w:rPr>
          <w:rFonts w:ascii="Times New Roman" w:hAnsi="Times New Roman" w:cs="Times New Roman"/>
          <w:b/>
          <w:sz w:val="24"/>
          <w:szCs w:val="24"/>
        </w:rPr>
      </w:pPr>
      <w:r w:rsidRPr="0048569E">
        <w:rPr>
          <w:rFonts w:ascii="Times New Roman" w:hAnsi="Times New Roman" w:cs="Times New Roman"/>
          <w:b/>
          <w:sz w:val="24"/>
          <w:szCs w:val="24"/>
        </w:rPr>
        <w:t>Имеет ли в этом случае юридическое значение делимый или неделимый характер земельного участка?</w:t>
      </w:r>
      <w:r w:rsidR="00083BF6">
        <w:rPr>
          <w:rFonts w:ascii="Times New Roman" w:hAnsi="Times New Roman" w:cs="Times New Roman"/>
          <w:b/>
          <w:sz w:val="24"/>
          <w:szCs w:val="24"/>
        </w:rPr>
        <w:t xml:space="preserve">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Земельное законодательство Российской Федерации</w:t>
      </w:r>
      <w:r w:rsidRPr="00FD0F73">
        <w:rPr>
          <w:rStyle w:val="a5"/>
          <w:rFonts w:ascii="Times New Roman" w:hAnsi="Times New Roman" w:cs="Times New Roman"/>
          <w:sz w:val="24"/>
          <w:szCs w:val="24"/>
        </w:rPr>
        <w:footnoteReference w:id="11"/>
      </w:r>
      <w:r w:rsidRPr="00FD0F73">
        <w:rPr>
          <w:rFonts w:ascii="Times New Roman" w:hAnsi="Times New Roman" w:cs="Times New Roman"/>
          <w:sz w:val="24"/>
          <w:szCs w:val="24"/>
        </w:rPr>
        <w:t xml:space="preserve"> предоставляет гражданам </w:t>
      </w:r>
      <w:r w:rsidR="00CE7305">
        <w:rPr>
          <w:rFonts w:ascii="Times New Roman" w:hAnsi="Times New Roman" w:cs="Times New Roman"/>
          <w:sz w:val="24"/>
          <w:szCs w:val="24"/>
        </w:rPr>
        <w:br/>
      </w:r>
      <w:r w:rsidRPr="00FD0F73">
        <w:rPr>
          <w:rFonts w:ascii="Times New Roman" w:hAnsi="Times New Roman" w:cs="Times New Roman"/>
          <w:sz w:val="24"/>
          <w:szCs w:val="24"/>
        </w:rPr>
        <w:t>и юридическим лицам – собственникам зданий, строений, сооружений исключительное право на приватизацию или приобретение права аренды земельных участков, необходимых для эксплуатации таких объектов недвижимого имущества.</w:t>
      </w:r>
    </w:p>
    <w:p w:rsidR="00B36614"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Исключительный характер права на приватизацию земельного участка означает,</w:t>
      </w:r>
      <w:r w:rsidR="00CD0E56">
        <w:rPr>
          <w:rFonts w:ascii="Times New Roman" w:hAnsi="Times New Roman" w:cs="Times New Roman"/>
          <w:sz w:val="24"/>
          <w:szCs w:val="24"/>
        </w:rPr>
        <w:t xml:space="preserve"> </w:t>
      </w:r>
      <w:r w:rsidR="00D425C5">
        <w:rPr>
          <w:rFonts w:ascii="Times New Roman" w:hAnsi="Times New Roman" w:cs="Times New Roman"/>
          <w:sz w:val="24"/>
          <w:szCs w:val="24"/>
        </w:rPr>
        <w:br/>
      </w:r>
      <w:r w:rsidRPr="00FD0F73">
        <w:rPr>
          <w:rFonts w:ascii="Times New Roman" w:hAnsi="Times New Roman" w:cs="Times New Roman"/>
          <w:sz w:val="24"/>
          <w:szCs w:val="24"/>
        </w:rPr>
        <w:t xml:space="preserve">что никто, кроме собственника здания, строения, сооружения, не имеет права </w:t>
      </w:r>
      <w:r w:rsidR="00D425C5">
        <w:rPr>
          <w:rFonts w:ascii="Times New Roman" w:hAnsi="Times New Roman" w:cs="Times New Roman"/>
          <w:sz w:val="24"/>
          <w:szCs w:val="24"/>
        </w:rPr>
        <w:br/>
      </w:r>
      <w:r w:rsidRPr="00FD0F73">
        <w:rPr>
          <w:rFonts w:ascii="Times New Roman" w:hAnsi="Times New Roman" w:cs="Times New Roman"/>
          <w:sz w:val="24"/>
          <w:szCs w:val="24"/>
        </w:rPr>
        <w:t>на приватизацию земельного участка, занятого этим зданием, строением, сооружением</w:t>
      </w:r>
      <w:r w:rsidRPr="00FD0F73">
        <w:rPr>
          <w:rStyle w:val="a5"/>
          <w:rFonts w:ascii="Times New Roman" w:hAnsi="Times New Roman" w:cs="Times New Roman"/>
          <w:sz w:val="24"/>
          <w:szCs w:val="24"/>
        </w:rPr>
        <w:footnoteReference w:id="12"/>
      </w:r>
      <w:r w:rsidRPr="00FD0F73">
        <w:rPr>
          <w:rFonts w:ascii="Times New Roman" w:hAnsi="Times New Roman" w:cs="Times New Roman"/>
          <w:sz w:val="24"/>
          <w:szCs w:val="24"/>
        </w:rPr>
        <w:t xml:space="preserve">. Но при этом такой собственник вправе приватизировать только земельный участок, непосредственно занятый этим объектом недвижимости и необходимый для его использования. </w:t>
      </w:r>
    </w:p>
    <w:p w:rsidR="00B36614"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Иными словами, если на земельном участке расположено несколько самостоятельных зданий и такой участок является делимым, то собственник каждого из зданий вправе приобрести в собственность или аренду свою часть участка после его раздела (выдела) либо долю в праве собственности (права соарендатора), если раздел участка не производится.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При неделимом характере земельного участка такое право реализуется только посредством приобретения доли в праве собственности на земельный участок (при наличии на то согласованной воли собственников всех расположенных на таком земельном участке зданий) или прав соарендатора</w:t>
      </w:r>
      <w:r w:rsidRPr="00FD0F73">
        <w:rPr>
          <w:rStyle w:val="a5"/>
          <w:rFonts w:ascii="Times New Roman" w:hAnsi="Times New Roman" w:cs="Times New Roman"/>
          <w:sz w:val="24"/>
          <w:szCs w:val="24"/>
        </w:rPr>
        <w:footnoteReference w:id="13"/>
      </w:r>
      <w:r w:rsidRPr="00FD0F73">
        <w:rPr>
          <w:rFonts w:ascii="Times New Roman" w:hAnsi="Times New Roman" w:cs="Times New Roman"/>
          <w:sz w:val="24"/>
          <w:szCs w:val="24"/>
        </w:rPr>
        <w:t>.</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По смыслу пунктов 2, 3 статьи 166 ГК РФ необходимым условием для приобретения права на иск о признании сделки недействительной (по основаниям </w:t>
      </w:r>
      <w:proofErr w:type="spellStart"/>
      <w:r w:rsidRPr="00FD0F73">
        <w:rPr>
          <w:rFonts w:ascii="Times New Roman" w:hAnsi="Times New Roman" w:cs="Times New Roman"/>
          <w:sz w:val="24"/>
          <w:szCs w:val="24"/>
        </w:rPr>
        <w:t>оспоримости</w:t>
      </w:r>
      <w:proofErr w:type="spellEnd"/>
      <w:r w:rsidRPr="00FD0F73">
        <w:rPr>
          <w:rFonts w:ascii="Times New Roman" w:hAnsi="Times New Roman" w:cs="Times New Roman"/>
          <w:sz w:val="24"/>
          <w:szCs w:val="24"/>
        </w:rPr>
        <w:t xml:space="preserve"> </w:t>
      </w:r>
      <w:r w:rsidR="00D425C5">
        <w:rPr>
          <w:rFonts w:ascii="Times New Roman" w:hAnsi="Times New Roman" w:cs="Times New Roman"/>
          <w:sz w:val="24"/>
          <w:szCs w:val="24"/>
        </w:rPr>
        <w:br/>
      </w:r>
      <w:r w:rsidRPr="00FD0F73">
        <w:rPr>
          <w:rFonts w:ascii="Times New Roman" w:hAnsi="Times New Roman" w:cs="Times New Roman"/>
          <w:sz w:val="24"/>
          <w:szCs w:val="24"/>
        </w:rPr>
        <w:t>и ничтожности) является нарушение прав или охраняемых законом интересов лица, оспаривающего сделку, в том числе наступление для него неблагоприятных последствий.</w:t>
      </w:r>
    </w:p>
    <w:p w:rsidR="00B36614"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отличие от случаев приватизации земельного участка (когда для его приобретения в общую долевую собственность требуется согласованная воля собственников всех </w:t>
      </w:r>
      <w:r w:rsidR="00D425C5">
        <w:rPr>
          <w:rFonts w:ascii="Times New Roman" w:hAnsi="Times New Roman" w:cs="Times New Roman"/>
          <w:sz w:val="24"/>
          <w:szCs w:val="24"/>
        </w:rPr>
        <w:br/>
      </w:r>
      <w:r w:rsidRPr="00FD0F73">
        <w:rPr>
          <w:rFonts w:ascii="Times New Roman" w:hAnsi="Times New Roman" w:cs="Times New Roman"/>
          <w:sz w:val="24"/>
          <w:szCs w:val="24"/>
        </w:rPr>
        <w:lastRenderedPageBreak/>
        <w:t xml:space="preserve">без исключения расположенных на нем объектов недвижимости) право каждого из таких собственников на вступление в арендные отношения не ограничено волей других лиц. </w:t>
      </w:r>
    </w:p>
    <w:p w:rsidR="001F4D5B" w:rsidRPr="00FD0F73" w:rsidRDefault="00A24779"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Следовательно</w:t>
      </w:r>
      <w:r w:rsidR="001F4D5B" w:rsidRPr="00FD0F73">
        <w:rPr>
          <w:rFonts w:ascii="Times New Roman" w:hAnsi="Times New Roman" w:cs="Times New Roman"/>
          <w:sz w:val="24"/>
          <w:szCs w:val="24"/>
        </w:rPr>
        <w:t xml:space="preserve">, не обладая возможностью реализовать право на приватизацию </w:t>
      </w:r>
      <w:r w:rsidR="00E3418C">
        <w:rPr>
          <w:rFonts w:ascii="Times New Roman" w:hAnsi="Times New Roman" w:cs="Times New Roman"/>
          <w:sz w:val="24"/>
          <w:szCs w:val="24"/>
        </w:rPr>
        <w:br/>
      </w:r>
      <w:r w:rsidR="001F4D5B" w:rsidRPr="00FD0F73">
        <w:rPr>
          <w:rFonts w:ascii="Times New Roman" w:hAnsi="Times New Roman" w:cs="Times New Roman"/>
          <w:sz w:val="24"/>
          <w:szCs w:val="24"/>
        </w:rPr>
        <w:t xml:space="preserve">(в отсутствие согласованной воли всех сособственников, один из которых уже вступил </w:t>
      </w:r>
      <w:r w:rsidR="00E3418C">
        <w:rPr>
          <w:rFonts w:ascii="Times New Roman" w:hAnsi="Times New Roman" w:cs="Times New Roman"/>
          <w:sz w:val="24"/>
          <w:szCs w:val="24"/>
        </w:rPr>
        <w:br/>
      </w:r>
      <w:r w:rsidR="001F4D5B" w:rsidRPr="00FD0F73">
        <w:rPr>
          <w:rFonts w:ascii="Times New Roman" w:hAnsi="Times New Roman" w:cs="Times New Roman"/>
          <w:sz w:val="24"/>
          <w:szCs w:val="24"/>
        </w:rPr>
        <w:t xml:space="preserve">в арендные отношения), лицо, чья воля не была учтена при заключении договора аренды, имеет право оформить землепользование лишь путем приобретения статуса арендатора, </w:t>
      </w:r>
      <w:r w:rsidR="00E3418C">
        <w:rPr>
          <w:rFonts w:ascii="Times New Roman" w:hAnsi="Times New Roman" w:cs="Times New Roman"/>
          <w:sz w:val="24"/>
          <w:szCs w:val="24"/>
        </w:rPr>
        <w:br/>
      </w:r>
      <w:r w:rsidR="001F4D5B" w:rsidRPr="00FD0F73">
        <w:rPr>
          <w:rFonts w:ascii="Times New Roman" w:hAnsi="Times New Roman" w:cs="Times New Roman"/>
          <w:sz w:val="24"/>
          <w:szCs w:val="24"/>
        </w:rPr>
        <w:t xml:space="preserve">что исключает законный интерес в оспаривании уже заключенного договора аренды, </w:t>
      </w:r>
      <w:r w:rsidR="00E3418C">
        <w:rPr>
          <w:rFonts w:ascii="Times New Roman" w:hAnsi="Times New Roman" w:cs="Times New Roman"/>
          <w:sz w:val="24"/>
          <w:szCs w:val="24"/>
        </w:rPr>
        <w:br/>
      </w:r>
      <w:r w:rsidR="001F4D5B" w:rsidRPr="00FD0F73">
        <w:rPr>
          <w:rFonts w:ascii="Times New Roman" w:hAnsi="Times New Roman" w:cs="Times New Roman"/>
          <w:sz w:val="24"/>
          <w:szCs w:val="24"/>
        </w:rPr>
        <w:t xml:space="preserve">к которому он может присоединиться с объемом прав и обязанностей, пропорциональным площади принадлежащего ему объекта недвижимости. </w:t>
      </w:r>
    </w:p>
    <w:p w:rsidR="001F4D5B" w:rsidRPr="00FD0F73" w:rsidRDefault="00D46408" w:rsidP="00D46408">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Однако такой вывод справедлив лишь в отношении неделимого (по своим физическим и юридическим свойствам) </w:t>
      </w:r>
      <w:r w:rsidR="001F4D5B" w:rsidRPr="00FD0F73">
        <w:rPr>
          <w:rFonts w:ascii="Times New Roman" w:hAnsi="Times New Roman" w:cs="Times New Roman"/>
          <w:sz w:val="24"/>
          <w:szCs w:val="24"/>
        </w:rPr>
        <w:t>земельного участка.</w:t>
      </w:r>
    </w:p>
    <w:p w:rsidR="001F4D5B" w:rsidRPr="00FD0F73" w:rsidRDefault="00D46408"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Что касается потенциально делимого земельного участка</w:t>
      </w:r>
      <w:r w:rsidR="001F4D5B" w:rsidRPr="00FD0F73">
        <w:rPr>
          <w:rFonts w:ascii="Times New Roman" w:hAnsi="Times New Roman" w:cs="Times New Roman"/>
          <w:sz w:val="24"/>
          <w:szCs w:val="24"/>
        </w:rPr>
        <w:t xml:space="preserve">, то каждый </w:t>
      </w:r>
      <w:r w:rsidR="00E3418C">
        <w:rPr>
          <w:rFonts w:ascii="Times New Roman" w:hAnsi="Times New Roman" w:cs="Times New Roman"/>
          <w:sz w:val="24"/>
          <w:szCs w:val="24"/>
        </w:rPr>
        <w:br/>
      </w:r>
      <w:proofErr w:type="gramStart"/>
      <w:r w:rsidR="001F4D5B" w:rsidRPr="00FD0F73">
        <w:rPr>
          <w:rFonts w:ascii="Times New Roman" w:hAnsi="Times New Roman" w:cs="Times New Roman"/>
          <w:sz w:val="24"/>
          <w:szCs w:val="24"/>
        </w:rPr>
        <w:t>из собственников</w:t>
      </w:r>
      <w:proofErr w:type="gramEnd"/>
      <w:r w:rsidR="001F4D5B" w:rsidRPr="00FD0F73">
        <w:rPr>
          <w:rFonts w:ascii="Times New Roman" w:hAnsi="Times New Roman" w:cs="Times New Roman"/>
          <w:sz w:val="24"/>
          <w:szCs w:val="24"/>
        </w:rPr>
        <w:t xml:space="preserve"> расположенных на </w:t>
      </w:r>
      <w:r w:rsidR="00225599">
        <w:rPr>
          <w:rFonts w:ascii="Times New Roman" w:hAnsi="Times New Roman" w:cs="Times New Roman"/>
          <w:sz w:val="24"/>
          <w:szCs w:val="24"/>
        </w:rPr>
        <w:t xml:space="preserve">нем </w:t>
      </w:r>
      <w:r w:rsidR="001F4D5B" w:rsidRPr="00FD0F73">
        <w:rPr>
          <w:rFonts w:ascii="Times New Roman" w:hAnsi="Times New Roman" w:cs="Times New Roman"/>
          <w:sz w:val="24"/>
          <w:szCs w:val="24"/>
        </w:rPr>
        <w:t xml:space="preserve">зданий относится к лицам, имеющим в силу закона возможность выбрать право собственности или право аренды на причитающийся земельный участок. Срок для этого выбора законодателем не ограничен, поэтому право </w:t>
      </w:r>
      <w:r w:rsidR="00E3418C">
        <w:rPr>
          <w:rFonts w:ascii="Times New Roman" w:hAnsi="Times New Roman" w:cs="Times New Roman"/>
          <w:sz w:val="24"/>
          <w:szCs w:val="24"/>
        </w:rPr>
        <w:br/>
      </w:r>
      <w:r w:rsidR="001F4D5B" w:rsidRPr="00FD0F73">
        <w:rPr>
          <w:rFonts w:ascii="Times New Roman" w:hAnsi="Times New Roman" w:cs="Times New Roman"/>
          <w:sz w:val="24"/>
          <w:szCs w:val="24"/>
        </w:rPr>
        <w:t xml:space="preserve">на выбор каждого из них не может быть погашено вследствие нарушения, допущенного </w:t>
      </w:r>
      <w:r w:rsidR="00E3418C">
        <w:rPr>
          <w:rFonts w:ascii="Times New Roman" w:hAnsi="Times New Roman" w:cs="Times New Roman"/>
          <w:sz w:val="24"/>
          <w:szCs w:val="24"/>
        </w:rPr>
        <w:br/>
      </w:r>
      <w:r w:rsidR="001F4D5B" w:rsidRPr="00FD0F73">
        <w:rPr>
          <w:rFonts w:ascii="Times New Roman" w:hAnsi="Times New Roman" w:cs="Times New Roman"/>
          <w:sz w:val="24"/>
          <w:szCs w:val="24"/>
        </w:rPr>
        <w:t>как любым сторонним лицом, так и собственником иного объекта недвижимости, расположенного на том же земельном участке</w:t>
      </w:r>
      <w:r w:rsidR="001F4D5B" w:rsidRPr="00FD0F73">
        <w:rPr>
          <w:rStyle w:val="a5"/>
          <w:rFonts w:ascii="Times New Roman" w:hAnsi="Times New Roman" w:cs="Times New Roman"/>
          <w:sz w:val="24"/>
          <w:szCs w:val="24"/>
        </w:rPr>
        <w:footnoteReference w:id="14"/>
      </w:r>
      <w:r w:rsidR="001F4D5B" w:rsidRPr="00FD0F73">
        <w:rPr>
          <w:rFonts w:ascii="Times New Roman" w:hAnsi="Times New Roman" w:cs="Times New Roman"/>
          <w:sz w:val="24"/>
          <w:szCs w:val="24"/>
        </w:rPr>
        <w:t>.</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Таким образом, если земельный участок делим и для эксплуатации каждого (или как минимум одного) из расположенных на нем объектов недвижимости может быть выделен самостоятельный земельный участок, то передача указанной (потенциально выделяемой) </w:t>
      </w:r>
      <w:r w:rsidR="000E3BD7">
        <w:rPr>
          <w:rFonts w:ascii="Times New Roman" w:hAnsi="Times New Roman" w:cs="Times New Roman"/>
          <w:sz w:val="24"/>
          <w:szCs w:val="24"/>
        </w:rPr>
        <w:t>части участка</w:t>
      </w:r>
      <w:r w:rsidRPr="00FD0F73">
        <w:rPr>
          <w:rFonts w:ascii="Times New Roman" w:hAnsi="Times New Roman" w:cs="Times New Roman"/>
          <w:sz w:val="24"/>
          <w:szCs w:val="24"/>
        </w:rPr>
        <w:t xml:space="preserve"> в аренду собственнику другого здания нарушает принцип единства судьбы земельного участка и расположенного на нем строения и посягает на права собственника такого строения, возлагая на него не следующие из закона ограничения (в частности, необоснованно связывая его волю на приватизацию земельного участка необходимостью согласования с собственниками иных зданий).</w:t>
      </w:r>
    </w:p>
    <w:p w:rsidR="00CE7305" w:rsidRDefault="001F4D5B" w:rsidP="00CE7305">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Соответственно, при передаче делимого участка, на котором расположено несколько зданий, в аренду собственнику одного (или нескольких) из них, складывается совокупность предусмотренных статьями 166, 180 ГК РФ условий для признания такого договора недействительным в отношении части земельного участка, находящегося </w:t>
      </w:r>
      <w:r w:rsidR="00E3418C">
        <w:rPr>
          <w:rFonts w:ascii="Times New Roman" w:hAnsi="Times New Roman" w:cs="Times New Roman"/>
          <w:sz w:val="24"/>
          <w:szCs w:val="24"/>
        </w:rPr>
        <w:br/>
      </w:r>
      <w:r w:rsidRPr="00FD0F73">
        <w:rPr>
          <w:rFonts w:ascii="Times New Roman" w:hAnsi="Times New Roman" w:cs="Times New Roman"/>
          <w:sz w:val="24"/>
          <w:szCs w:val="24"/>
        </w:rPr>
        <w:t>под принадлежащим истцу объектом недвижимости и необходимой для использования такового</w:t>
      </w:r>
      <w:r w:rsidR="00225599" w:rsidRPr="00FD0F73">
        <w:rPr>
          <w:rStyle w:val="a5"/>
          <w:rFonts w:ascii="Times New Roman" w:hAnsi="Times New Roman" w:cs="Times New Roman"/>
          <w:sz w:val="24"/>
          <w:szCs w:val="24"/>
        </w:rPr>
        <w:footnoteReference w:id="15"/>
      </w:r>
      <w:r w:rsidRPr="00FD0F73">
        <w:rPr>
          <w:rFonts w:ascii="Times New Roman" w:hAnsi="Times New Roman" w:cs="Times New Roman"/>
          <w:sz w:val="24"/>
          <w:szCs w:val="24"/>
        </w:rPr>
        <w:t>.</w:t>
      </w:r>
    </w:p>
    <w:p w:rsidR="00CE7305" w:rsidRDefault="00CE7305" w:rsidP="00CE7305">
      <w:pPr>
        <w:widowControl w:val="0"/>
        <w:spacing w:after="0" w:line="312" w:lineRule="auto"/>
        <w:ind w:firstLine="567"/>
        <w:jc w:val="both"/>
        <w:rPr>
          <w:rFonts w:ascii="Times New Roman" w:hAnsi="Times New Roman" w:cs="Times New Roman"/>
          <w:sz w:val="24"/>
          <w:szCs w:val="24"/>
        </w:rPr>
      </w:pPr>
    </w:p>
    <w:p w:rsidR="00EF15A4" w:rsidRDefault="00CE7305" w:rsidP="00FD0F73">
      <w:pPr>
        <w:widowControl w:val="0"/>
        <w:spacing w:after="0" w:line="312" w:lineRule="auto"/>
        <w:ind w:firstLine="567"/>
        <w:jc w:val="both"/>
        <w:rPr>
          <w:rFonts w:ascii="Times New Roman" w:hAnsi="Times New Roman" w:cs="Times New Roman"/>
          <w:b/>
          <w:sz w:val="24"/>
          <w:szCs w:val="24"/>
        </w:rPr>
      </w:pPr>
      <w:r w:rsidRPr="00CE7305">
        <w:rPr>
          <w:rFonts w:ascii="Times New Roman" w:hAnsi="Times New Roman" w:cs="Times New Roman"/>
          <w:b/>
          <w:sz w:val="24"/>
          <w:szCs w:val="24"/>
        </w:rPr>
        <w:t>3.</w:t>
      </w:r>
      <w:r>
        <w:rPr>
          <w:rFonts w:ascii="Times New Roman" w:hAnsi="Times New Roman" w:cs="Times New Roman"/>
          <w:sz w:val="24"/>
          <w:szCs w:val="24"/>
        </w:rPr>
        <w:t xml:space="preserve"> </w:t>
      </w:r>
      <w:r w:rsidR="001F4D5B" w:rsidRPr="00CE7305">
        <w:rPr>
          <w:rFonts w:ascii="Times New Roman" w:hAnsi="Times New Roman" w:cs="Times New Roman"/>
          <w:b/>
          <w:sz w:val="24"/>
          <w:szCs w:val="24"/>
        </w:rPr>
        <w:t xml:space="preserve">Является ли факт расположения строений, принадлежащих различным собственникам, на едином земельном участке, достаточным основанием для оплаты ими землепользования в порядке, определенном пунктом 10 статьи 39.20 ЗК РФ </w:t>
      </w:r>
      <w:r w:rsidR="001F4D5B" w:rsidRPr="00CE7305">
        <w:rPr>
          <w:rFonts w:ascii="Times New Roman" w:hAnsi="Times New Roman" w:cs="Times New Roman"/>
          <w:b/>
          <w:sz w:val="24"/>
          <w:szCs w:val="24"/>
        </w:rPr>
        <w:lastRenderedPageBreak/>
        <w:t>(пропорционально площади строений), либо для применения такого механизма необходимо установление судом фактического обстоятельства неделимости этого земельного участка?</w:t>
      </w:r>
      <w:r w:rsidR="00E42B8B">
        <w:rPr>
          <w:rFonts w:ascii="Times New Roman" w:hAnsi="Times New Roman" w:cs="Times New Roman"/>
          <w:b/>
          <w:sz w:val="24"/>
          <w:szCs w:val="24"/>
        </w:rPr>
        <w:t xml:space="preserve"> </w:t>
      </w:r>
    </w:p>
    <w:p w:rsidR="001F4D5B" w:rsidRPr="00FD0F73" w:rsidRDefault="0010442F"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П</w:t>
      </w:r>
      <w:r w:rsidR="001F4D5B" w:rsidRPr="00FD0F73">
        <w:rPr>
          <w:rFonts w:ascii="Times New Roman" w:hAnsi="Times New Roman" w:cs="Times New Roman"/>
          <w:sz w:val="24"/>
          <w:szCs w:val="24"/>
        </w:rPr>
        <w:t xml:space="preserve">одпунктом 5 пункта 1 статьи 1 ЗК РФ закреплен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w:t>
      </w:r>
      <w:r w:rsidR="00E3418C">
        <w:rPr>
          <w:rFonts w:ascii="Times New Roman" w:hAnsi="Times New Roman" w:cs="Times New Roman"/>
          <w:sz w:val="24"/>
          <w:szCs w:val="24"/>
        </w:rPr>
        <w:br/>
      </w:r>
      <w:r w:rsidR="001F4D5B" w:rsidRPr="00FD0F73">
        <w:rPr>
          <w:rFonts w:ascii="Times New Roman" w:hAnsi="Times New Roman" w:cs="Times New Roman"/>
          <w:sz w:val="24"/>
          <w:szCs w:val="24"/>
        </w:rPr>
        <w:t xml:space="preserve">за исключением случаев, установленных федеральными законами.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соответствии с пунктом 1 статьи 35 ЗК РФ, пунктом 2 статьи 271, пунктом 3 </w:t>
      </w:r>
      <w:r w:rsidR="00204823">
        <w:rPr>
          <w:rFonts w:ascii="Times New Roman" w:hAnsi="Times New Roman" w:cs="Times New Roman"/>
          <w:sz w:val="24"/>
          <w:szCs w:val="24"/>
        </w:rPr>
        <w:br/>
      </w:r>
      <w:r w:rsidRPr="00FD0F73">
        <w:rPr>
          <w:rFonts w:ascii="Times New Roman" w:hAnsi="Times New Roman" w:cs="Times New Roman"/>
          <w:sz w:val="24"/>
          <w:szCs w:val="24"/>
        </w:rPr>
        <w:t xml:space="preserve">статьи 552 ГК РФ при продаже недвижимости (переходе права собственности), находящейся на земельном участке, не принадлежащем продавцу на праве собственности, покупатель приобретает право пользования соответствующей частью земельного участка, занятой зданием, сооружением и необходимой для их использования, на тех же условиях </w:t>
      </w:r>
      <w:r w:rsidR="00E3418C">
        <w:rPr>
          <w:rFonts w:ascii="Times New Roman" w:hAnsi="Times New Roman" w:cs="Times New Roman"/>
          <w:sz w:val="24"/>
          <w:szCs w:val="24"/>
        </w:rPr>
        <w:br/>
      </w:r>
      <w:r w:rsidRPr="00FD0F73">
        <w:rPr>
          <w:rFonts w:ascii="Times New Roman" w:hAnsi="Times New Roman" w:cs="Times New Roman"/>
          <w:sz w:val="24"/>
          <w:szCs w:val="24"/>
        </w:rPr>
        <w:t xml:space="preserve">и в том же объеме, что и прежний их собственник.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По смыслу статей 1, 39.1, 39.3, 39.16, 39.20 ЗК РФ размер земельного участка, необходимого для эксплуатации объектов недвижимого имущества, поставлен </w:t>
      </w:r>
      <w:r w:rsidR="00E3418C">
        <w:rPr>
          <w:rFonts w:ascii="Times New Roman" w:hAnsi="Times New Roman" w:cs="Times New Roman"/>
          <w:sz w:val="24"/>
          <w:szCs w:val="24"/>
        </w:rPr>
        <w:br/>
      </w:r>
      <w:r w:rsidRPr="00FD0F73">
        <w:rPr>
          <w:rFonts w:ascii="Times New Roman" w:hAnsi="Times New Roman" w:cs="Times New Roman"/>
          <w:sz w:val="24"/>
          <w:szCs w:val="24"/>
        </w:rPr>
        <w:t xml:space="preserve">в зависимость от площади таких объектов недвижимости, от их назначения, а также целей использования.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Таким образом, при определении размера </w:t>
      </w:r>
      <w:r w:rsidR="0017654F">
        <w:rPr>
          <w:rFonts w:ascii="Times New Roman" w:hAnsi="Times New Roman" w:cs="Times New Roman"/>
          <w:sz w:val="24"/>
          <w:szCs w:val="24"/>
        </w:rPr>
        <w:t>платы</w:t>
      </w:r>
      <w:r w:rsidRPr="00FD0F73">
        <w:rPr>
          <w:rFonts w:ascii="Times New Roman" w:hAnsi="Times New Roman" w:cs="Times New Roman"/>
          <w:sz w:val="24"/>
          <w:szCs w:val="24"/>
        </w:rPr>
        <w:t xml:space="preserve"> за пользование земельным участком, на котором расположен объект недвижимости, необходимо исходить как из площади земельного участка, занятой недвижимостью, так и из площади земельного участка, которая необходима для эксплуатации именно этого объекта с учетом его функционального назначения, градостроительных и иных требований, предъявляемых к эксплуатируемым объектам недвижимости, а также проектов планировки и развития территории соответствующего населенного пункта.</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Пунктом 2 статьи 39.20 ЗК РФ предусмотрено, что в случае, если здание, сооружение, расположенные на земельном участке, раздел которого невозможно осуществить </w:t>
      </w:r>
      <w:r w:rsidR="00E3418C">
        <w:rPr>
          <w:rFonts w:ascii="Times New Roman" w:hAnsi="Times New Roman" w:cs="Times New Roman"/>
          <w:sz w:val="24"/>
          <w:szCs w:val="24"/>
        </w:rPr>
        <w:br/>
      </w:r>
      <w:r w:rsidRPr="00FD0F73">
        <w:rPr>
          <w:rFonts w:ascii="Times New Roman" w:hAnsi="Times New Roman" w:cs="Times New Roman"/>
          <w:sz w:val="24"/>
          <w:szCs w:val="24"/>
        </w:rPr>
        <w:t xml:space="preserve">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соответствии с пунктом 10 статьи 39.20 ЗК РФ размер долей в праве общей собственности или размер обязательства по договору аренды земельного участка </w:t>
      </w:r>
      <w:r w:rsidR="00E3418C">
        <w:rPr>
          <w:rFonts w:ascii="Times New Roman" w:hAnsi="Times New Roman" w:cs="Times New Roman"/>
          <w:sz w:val="24"/>
          <w:szCs w:val="24"/>
        </w:rPr>
        <w:br/>
      </w:r>
      <w:r w:rsidRPr="00FD0F73">
        <w:rPr>
          <w:rFonts w:ascii="Times New Roman" w:hAnsi="Times New Roman" w:cs="Times New Roman"/>
          <w:sz w:val="24"/>
          <w:szCs w:val="24"/>
        </w:rPr>
        <w:t xml:space="preserve">с множественностью лиц на стороне арендатора в отношении земельного участка, предоставляемого в соответствии с пунктами 2 – 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w:t>
      </w:r>
      <w:r w:rsidR="00E3418C">
        <w:rPr>
          <w:rFonts w:ascii="Times New Roman" w:hAnsi="Times New Roman" w:cs="Times New Roman"/>
          <w:sz w:val="24"/>
          <w:szCs w:val="24"/>
        </w:rPr>
        <w:br/>
      </w:r>
      <w:r w:rsidRPr="00FD0F73">
        <w:rPr>
          <w:rFonts w:ascii="Times New Roman" w:hAnsi="Times New Roman" w:cs="Times New Roman"/>
          <w:sz w:val="24"/>
          <w:szCs w:val="24"/>
        </w:rPr>
        <w:lastRenderedPageBreak/>
        <w:t xml:space="preserve">по решению суда. </w:t>
      </w:r>
    </w:p>
    <w:p w:rsidR="001F4D5B" w:rsidRPr="00FD0F73" w:rsidRDefault="000A562D"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Следовательно</w:t>
      </w:r>
      <w:r w:rsidR="001F4D5B" w:rsidRPr="00FD0F73">
        <w:rPr>
          <w:rFonts w:ascii="Times New Roman" w:hAnsi="Times New Roman" w:cs="Times New Roman"/>
          <w:sz w:val="24"/>
          <w:szCs w:val="24"/>
        </w:rPr>
        <w:t xml:space="preserve">, норма пункта 10 статьи 39.20 ЗК РФ в качестве условий </w:t>
      </w:r>
      <w:proofErr w:type="gramStart"/>
      <w:r w:rsidR="001F4D5B" w:rsidRPr="00FD0F73">
        <w:rPr>
          <w:rFonts w:ascii="Times New Roman" w:hAnsi="Times New Roman" w:cs="Times New Roman"/>
          <w:sz w:val="24"/>
          <w:szCs w:val="24"/>
        </w:rPr>
        <w:t>применения</w:t>
      </w:r>
      <w:proofErr w:type="gramEnd"/>
      <w:r w:rsidR="001F4D5B" w:rsidRPr="00FD0F73">
        <w:rPr>
          <w:rFonts w:ascii="Times New Roman" w:hAnsi="Times New Roman" w:cs="Times New Roman"/>
          <w:sz w:val="24"/>
          <w:szCs w:val="24"/>
        </w:rPr>
        <w:t xml:space="preserve"> приведенного в ней принципа отсылает к пункту 2 данной статьи, который определяет особенности предоставления только неделимых земельных участков.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Аналогичным образом</w:t>
      </w:r>
      <w:r w:rsidRPr="00FD0F73">
        <w:rPr>
          <w:rStyle w:val="a5"/>
          <w:rFonts w:ascii="Times New Roman" w:hAnsi="Times New Roman" w:cs="Times New Roman"/>
          <w:sz w:val="24"/>
          <w:szCs w:val="24"/>
        </w:rPr>
        <w:footnoteReference w:id="16"/>
      </w:r>
      <w:r w:rsidRPr="00FD0F73">
        <w:rPr>
          <w:rFonts w:ascii="Times New Roman" w:hAnsi="Times New Roman" w:cs="Times New Roman"/>
          <w:sz w:val="24"/>
          <w:szCs w:val="24"/>
        </w:rPr>
        <w:t xml:space="preserve"> пропорциональное распределение платы за землю применимо в отношении обязательств собственников различных помещений в едином нежилом здании, для которых используемый в целях эксплуатации этого здания земельный участок также является объективно неделимым.</w:t>
      </w:r>
    </w:p>
    <w:p w:rsidR="00456611" w:rsidRPr="002C3ACC" w:rsidRDefault="001F4D5B" w:rsidP="00456611">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Если же на земельном участке расположено два и более самостоятельных объекта недвижимости, а сам земельный участок фактически разделен либо является делимым </w:t>
      </w:r>
      <w:r w:rsidR="00E3418C">
        <w:rPr>
          <w:rFonts w:ascii="Times New Roman" w:hAnsi="Times New Roman" w:cs="Times New Roman"/>
          <w:sz w:val="24"/>
          <w:szCs w:val="24"/>
        </w:rPr>
        <w:br/>
      </w:r>
      <w:r w:rsidRPr="00FD0F73">
        <w:rPr>
          <w:rFonts w:ascii="Times New Roman" w:hAnsi="Times New Roman" w:cs="Times New Roman"/>
          <w:sz w:val="24"/>
          <w:szCs w:val="24"/>
        </w:rPr>
        <w:t xml:space="preserve">по своим физическим и юридическим характеристикам, то оснований для применения правового подхода, изложенного в пункте 10 статьи 39.20 ЗК РФ, не имеется. В этих случаях в число значимых для дела обстоятельств подлежит включению вопрос о площади земельного участка, необходимого для эксплуатации каждого из таких объектов, </w:t>
      </w:r>
      <w:r w:rsidR="00E3418C">
        <w:rPr>
          <w:rFonts w:ascii="Times New Roman" w:hAnsi="Times New Roman" w:cs="Times New Roman"/>
          <w:sz w:val="24"/>
          <w:szCs w:val="24"/>
        </w:rPr>
        <w:br/>
      </w:r>
      <w:r w:rsidRPr="00FD0F73">
        <w:rPr>
          <w:rFonts w:ascii="Times New Roman" w:hAnsi="Times New Roman" w:cs="Times New Roman"/>
          <w:sz w:val="24"/>
          <w:szCs w:val="24"/>
        </w:rPr>
        <w:t>что и предопределит объем платы, подлежаще</w:t>
      </w:r>
      <w:r w:rsidR="00456611">
        <w:rPr>
          <w:rFonts w:ascii="Times New Roman" w:hAnsi="Times New Roman" w:cs="Times New Roman"/>
          <w:sz w:val="24"/>
          <w:szCs w:val="24"/>
        </w:rPr>
        <w:t xml:space="preserve">й взысканию с их </w:t>
      </w:r>
      <w:r w:rsidR="00456611" w:rsidRPr="002C3ACC">
        <w:rPr>
          <w:rFonts w:ascii="Times New Roman" w:hAnsi="Times New Roman" w:cs="Times New Roman"/>
          <w:sz w:val="24"/>
          <w:szCs w:val="24"/>
        </w:rPr>
        <w:t>собственников</w:t>
      </w:r>
      <w:r w:rsidR="000A562D" w:rsidRPr="002C3ACC">
        <w:rPr>
          <w:rStyle w:val="a5"/>
          <w:rFonts w:ascii="Times New Roman" w:hAnsi="Times New Roman" w:cs="Times New Roman"/>
          <w:sz w:val="24"/>
          <w:szCs w:val="24"/>
        </w:rPr>
        <w:footnoteReference w:id="17"/>
      </w:r>
      <w:r w:rsidR="00456611" w:rsidRPr="002C3ACC">
        <w:rPr>
          <w:rFonts w:ascii="Times New Roman" w:hAnsi="Times New Roman" w:cs="Times New Roman"/>
          <w:sz w:val="24"/>
          <w:szCs w:val="24"/>
        </w:rPr>
        <w:t>.</w:t>
      </w:r>
    </w:p>
    <w:p w:rsidR="00456611" w:rsidRDefault="00456611" w:rsidP="00456611">
      <w:pPr>
        <w:widowControl w:val="0"/>
        <w:spacing w:after="0" w:line="312" w:lineRule="auto"/>
        <w:ind w:firstLine="567"/>
        <w:jc w:val="both"/>
        <w:rPr>
          <w:rFonts w:ascii="Times New Roman" w:hAnsi="Times New Roman" w:cs="Times New Roman"/>
          <w:sz w:val="24"/>
          <w:szCs w:val="24"/>
        </w:rPr>
      </w:pPr>
    </w:p>
    <w:p w:rsidR="001F4D5B" w:rsidRDefault="00456611" w:rsidP="00FD0F73">
      <w:pPr>
        <w:widowControl w:val="0"/>
        <w:spacing w:after="0" w:line="312" w:lineRule="auto"/>
        <w:ind w:firstLine="567"/>
        <w:jc w:val="both"/>
        <w:rPr>
          <w:rFonts w:ascii="Times New Roman" w:hAnsi="Times New Roman" w:cs="Times New Roman"/>
          <w:b/>
          <w:sz w:val="24"/>
          <w:szCs w:val="24"/>
        </w:rPr>
      </w:pPr>
      <w:r w:rsidRPr="00456611">
        <w:rPr>
          <w:rFonts w:ascii="Times New Roman" w:hAnsi="Times New Roman" w:cs="Times New Roman"/>
          <w:b/>
          <w:sz w:val="24"/>
          <w:szCs w:val="24"/>
        </w:rPr>
        <w:t>4.</w:t>
      </w:r>
      <w:r>
        <w:rPr>
          <w:rFonts w:ascii="Times New Roman" w:hAnsi="Times New Roman" w:cs="Times New Roman"/>
          <w:sz w:val="24"/>
          <w:szCs w:val="24"/>
        </w:rPr>
        <w:t xml:space="preserve"> </w:t>
      </w:r>
      <w:r w:rsidR="001F4D5B" w:rsidRPr="00456611">
        <w:rPr>
          <w:rFonts w:ascii="Times New Roman" w:hAnsi="Times New Roman" w:cs="Times New Roman"/>
          <w:b/>
          <w:sz w:val="24"/>
          <w:szCs w:val="24"/>
        </w:rPr>
        <w:t xml:space="preserve">Распространяется ли установленное пунктом 1.1 статьи 39.20 ЗК РФ ограничение на приватизацию или приобретение в аренду земельных участков </w:t>
      </w:r>
      <w:r w:rsidR="00E3418C">
        <w:rPr>
          <w:rFonts w:ascii="Times New Roman" w:hAnsi="Times New Roman" w:cs="Times New Roman"/>
          <w:b/>
          <w:sz w:val="24"/>
          <w:szCs w:val="24"/>
        </w:rPr>
        <w:br/>
      </w:r>
      <w:r w:rsidR="001F4D5B" w:rsidRPr="00456611">
        <w:rPr>
          <w:rFonts w:ascii="Times New Roman" w:hAnsi="Times New Roman" w:cs="Times New Roman"/>
          <w:b/>
          <w:sz w:val="24"/>
          <w:szCs w:val="24"/>
        </w:rPr>
        <w:t>на собственников железнодорожных путей необщего пользования и железнодорожных тупиков?</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Одним из принципов земельного законодательства согласно подпункту 5 пункта 1 статьи 1 ЗК РФ является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1F4D5B"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Предусмотренное пунктом 1 статьи 39.20 ЗК РФ право на приобретение земельных участков в собственность или в аренду является исключительным, то есть никто, кроме собственника здания, строения, сооружения, не имеет права на приватизацию земельного участка, занятого соответствующим зданием, строением, сооружением</w:t>
      </w:r>
      <w:r w:rsidRPr="00FD0F73">
        <w:rPr>
          <w:rStyle w:val="a5"/>
          <w:rFonts w:ascii="Times New Roman" w:hAnsi="Times New Roman" w:cs="Times New Roman"/>
          <w:sz w:val="24"/>
          <w:szCs w:val="24"/>
        </w:rPr>
        <w:footnoteReference w:id="18"/>
      </w:r>
      <w:r w:rsidRPr="00FD0F73">
        <w:rPr>
          <w:rFonts w:ascii="Times New Roman" w:hAnsi="Times New Roman" w:cs="Times New Roman"/>
          <w:sz w:val="24"/>
          <w:szCs w:val="24"/>
        </w:rPr>
        <w:t>.</w:t>
      </w:r>
    </w:p>
    <w:p w:rsidR="00DF2D7C" w:rsidRDefault="00DF2D7C"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Федеральным законом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r w:rsidRPr="00FD0F73">
        <w:rPr>
          <w:rStyle w:val="a5"/>
          <w:rFonts w:ascii="Times New Roman" w:hAnsi="Times New Roman" w:cs="Times New Roman"/>
          <w:sz w:val="24"/>
          <w:szCs w:val="24"/>
        </w:rPr>
        <w:footnoteReference w:id="19"/>
      </w:r>
      <w:r w:rsidRPr="00FD0F73">
        <w:rPr>
          <w:rFonts w:ascii="Times New Roman" w:hAnsi="Times New Roman" w:cs="Times New Roman"/>
          <w:sz w:val="24"/>
          <w:szCs w:val="24"/>
        </w:rPr>
        <w:t xml:space="preserve"> статья 39.20 ЗК РФ дополнена пунктом 1.1, согласно которому земельные участки, находящиеся в государственной </w:t>
      </w:r>
      <w:r w:rsidR="00E3418C">
        <w:rPr>
          <w:rFonts w:ascii="Times New Roman" w:hAnsi="Times New Roman" w:cs="Times New Roman"/>
          <w:sz w:val="24"/>
          <w:szCs w:val="24"/>
        </w:rPr>
        <w:br/>
      </w:r>
      <w:r w:rsidRPr="00FD0F73">
        <w:rPr>
          <w:rFonts w:ascii="Times New Roman" w:hAnsi="Times New Roman" w:cs="Times New Roman"/>
          <w:sz w:val="24"/>
          <w:szCs w:val="24"/>
        </w:rPr>
        <w:t xml:space="preserve">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w:t>
      </w:r>
      <w:r w:rsidR="00627D85">
        <w:rPr>
          <w:rFonts w:ascii="Times New Roman" w:hAnsi="Times New Roman" w:cs="Times New Roman"/>
          <w:sz w:val="24"/>
          <w:szCs w:val="24"/>
        </w:rPr>
        <w:br/>
      </w:r>
      <w:r w:rsidRPr="00FD0F73">
        <w:rPr>
          <w:rFonts w:ascii="Times New Roman" w:hAnsi="Times New Roman" w:cs="Times New Roman"/>
          <w:sz w:val="24"/>
          <w:szCs w:val="24"/>
        </w:rPr>
        <w:lastRenderedPageBreak/>
        <w:t xml:space="preserve">на таких земельных участках на основании сервитута, публичного сервитута </w:t>
      </w:r>
      <w:r w:rsidR="00627D85">
        <w:rPr>
          <w:rFonts w:ascii="Times New Roman" w:hAnsi="Times New Roman" w:cs="Times New Roman"/>
          <w:sz w:val="24"/>
          <w:szCs w:val="24"/>
        </w:rPr>
        <w:br/>
      </w:r>
      <w:r w:rsidRPr="00FD0F73">
        <w:rPr>
          <w:rFonts w:ascii="Times New Roman" w:hAnsi="Times New Roman" w:cs="Times New Roman"/>
          <w:sz w:val="24"/>
          <w:szCs w:val="24"/>
        </w:rPr>
        <w:t xml:space="preserve">или в соответствии со </w:t>
      </w:r>
      <w:hyperlink r:id="rId25" w:history="1">
        <w:r w:rsidRPr="00FD0F73">
          <w:rPr>
            <w:rFonts w:ascii="Times New Roman" w:hAnsi="Times New Roman" w:cs="Times New Roman"/>
            <w:sz w:val="24"/>
            <w:szCs w:val="24"/>
          </w:rPr>
          <w:t>статьей 39.36</w:t>
        </w:r>
      </w:hyperlink>
      <w:r w:rsidRPr="00FD0F73">
        <w:rPr>
          <w:rFonts w:ascii="Times New Roman" w:hAnsi="Times New Roman" w:cs="Times New Roman"/>
          <w:sz w:val="24"/>
          <w:szCs w:val="24"/>
        </w:rPr>
        <w:t xml:space="preserve"> </w:t>
      </w:r>
      <w:r w:rsidR="00A937F2">
        <w:rPr>
          <w:rFonts w:ascii="Times New Roman" w:hAnsi="Times New Roman" w:cs="Times New Roman"/>
          <w:sz w:val="24"/>
          <w:szCs w:val="24"/>
        </w:rPr>
        <w:t>ЗК РФ.</w:t>
      </w:r>
    </w:p>
    <w:p w:rsidR="00DF2D7C" w:rsidRPr="00FD0F73" w:rsidRDefault="00DF2D7C" w:rsidP="00DF2D7C">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соответствии с пунктом 1 статьи 23 ЗК РФ сервитут устанавливается в соответствии с гражданским законодательством, а в отношении земельного участка, находящегося </w:t>
      </w:r>
      <w:r w:rsidR="00627D85">
        <w:rPr>
          <w:rFonts w:ascii="Times New Roman" w:hAnsi="Times New Roman" w:cs="Times New Roman"/>
          <w:sz w:val="24"/>
          <w:szCs w:val="24"/>
        </w:rPr>
        <w:br/>
      </w:r>
      <w:r w:rsidRPr="00FD0F73">
        <w:rPr>
          <w:rFonts w:ascii="Times New Roman" w:hAnsi="Times New Roman" w:cs="Times New Roman"/>
          <w:sz w:val="24"/>
          <w:szCs w:val="24"/>
        </w:rPr>
        <w:t xml:space="preserve">в государственной или муниципальной собственности, с учетом особенностей, предусмотренных </w:t>
      </w:r>
      <w:hyperlink r:id="rId26" w:history="1">
        <w:r w:rsidRPr="00FD0F73">
          <w:rPr>
            <w:rFonts w:ascii="Times New Roman" w:hAnsi="Times New Roman" w:cs="Times New Roman"/>
            <w:sz w:val="24"/>
            <w:szCs w:val="24"/>
          </w:rPr>
          <w:t>главой V.3</w:t>
        </w:r>
      </w:hyperlink>
      <w:r w:rsidRPr="00FD0F73">
        <w:rPr>
          <w:rFonts w:ascii="Times New Roman" w:hAnsi="Times New Roman" w:cs="Times New Roman"/>
          <w:sz w:val="24"/>
          <w:szCs w:val="24"/>
        </w:rPr>
        <w:t xml:space="preserve"> настоящего Кодекса.</w:t>
      </w:r>
    </w:p>
    <w:p w:rsidR="00DF2D7C" w:rsidRPr="00FD0F73" w:rsidRDefault="00DF2D7C" w:rsidP="00DF2D7C">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силу </w:t>
      </w:r>
      <w:r>
        <w:rPr>
          <w:rFonts w:ascii="Times New Roman" w:hAnsi="Times New Roman" w:cs="Times New Roman"/>
          <w:sz w:val="24"/>
          <w:szCs w:val="24"/>
        </w:rPr>
        <w:t>пункта</w:t>
      </w:r>
      <w:r w:rsidRPr="00FD0F73">
        <w:rPr>
          <w:rFonts w:ascii="Times New Roman" w:hAnsi="Times New Roman" w:cs="Times New Roman"/>
          <w:sz w:val="24"/>
          <w:szCs w:val="24"/>
        </w:rPr>
        <w:t xml:space="preserve"> 1 статьи 23 ЗК РФ</w:t>
      </w:r>
      <w:r>
        <w:rPr>
          <w:rFonts w:ascii="Times New Roman" w:hAnsi="Times New Roman" w:cs="Times New Roman"/>
          <w:sz w:val="24"/>
          <w:szCs w:val="24"/>
        </w:rPr>
        <w:t xml:space="preserve">, </w:t>
      </w:r>
      <w:r w:rsidRPr="00FD0F73">
        <w:rPr>
          <w:rFonts w:ascii="Times New Roman" w:hAnsi="Times New Roman" w:cs="Times New Roman"/>
          <w:sz w:val="24"/>
          <w:szCs w:val="24"/>
        </w:rPr>
        <w:t xml:space="preserve">статьи 39.23 ЗК РФ </w:t>
      </w:r>
      <w:r>
        <w:rPr>
          <w:rFonts w:ascii="Times New Roman" w:hAnsi="Times New Roman" w:cs="Times New Roman"/>
          <w:sz w:val="24"/>
          <w:szCs w:val="24"/>
        </w:rPr>
        <w:t>установление</w:t>
      </w:r>
      <w:r w:rsidRPr="00FD0F73">
        <w:rPr>
          <w:rFonts w:ascii="Times New Roman" w:hAnsi="Times New Roman" w:cs="Times New Roman"/>
          <w:sz w:val="24"/>
          <w:szCs w:val="24"/>
        </w:rPr>
        <w:t xml:space="preserve"> сервитута </w:t>
      </w:r>
      <w:r w:rsidR="00627D85">
        <w:rPr>
          <w:rFonts w:ascii="Times New Roman" w:hAnsi="Times New Roman" w:cs="Times New Roman"/>
          <w:sz w:val="24"/>
          <w:szCs w:val="24"/>
        </w:rPr>
        <w:br/>
      </w:r>
      <w:r w:rsidRPr="00FD0F73">
        <w:rPr>
          <w:rFonts w:ascii="Times New Roman" w:hAnsi="Times New Roman" w:cs="Times New Roman"/>
          <w:sz w:val="24"/>
          <w:szCs w:val="24"/>
        </w:rPr>
        <w:t xml:space="preserve">в отношении земельного участка, находящегося в государственной или муниципальной собственности, </w:t>
      </w:r>
      <w:r>
        <w:rPr>
          <w:rFonts w:ascii="Times New Roman" w:hAnsi="Times New Roman" w:cs="Times New Roman"/>
          <w:sz w:val="24"/>
          <w:szCs w:val="24"/>
        </w:rPr>
        <w:t>возможно</w:t>
      </w:r>
      <w:r w:rsidRPr="00FD0F73">
        <w:rPr>
          <w:rFonts w:ascii="Times New Roman" w:hAnsi="Times New Roman" w:cs="Times New Roman"/>
          <w:sz w:val="24"/>
          <w:szCs w:val="24"/>
        </w:rPr>
        <w:t xml:space="preserve">, в </w:t>
      </w:r>
      <w:r>
        <w:rPr>
          <w:rFonts w:ascii="Times New Roman" w:hAnsi="Times New Roman" w:cs="Times New Roman"/>
          <w:sz w:val="24"/>
          <w:szCs w:val="24"/>
        </w:rPr>
        <w:t>частности</w:t>
      </w:r>
      <w:r w:rsidRPr="00FD0F73">
        <w:rPr>
          <w:rFonts w:ascii="Times New Roman" w:hAnsi="Times New Roman" w:cs="Times New Roman"/>
          <w:sz w:val="24"/>
          <w:szCs w:val="24"/>
        </w:rPr>
        <w:t>, в случа</w:t>
      </w:r>
      <w:r>
        <w:rPr>
          <w:rFonts w:ascii="Times New Roman" w:hAnsi="Times New Roman" w:cs="Times New Roman"/>
          <w:sz w:val="24"/>
          <w:szCs w:val="24"/>
        </w:rPr>
        <w:t>ях размещения линейных объектов, к числу которых п</w:t>
      </w:r>
      <w:hyperlink r:id="rId27" w:history="1">
        <w:r w:rsidRPr="00FD0F73">
          <w:rPr>
            <w:rFonts w:ascii="Times New Roman" w:hAnsi="Times New Roman" w:cs="Times New Roman"/>
            <w:sz w:val="24"/>
            <w:szCs w:val="24"/>
          </w:rPr>
          <w:t>унк</w:t>
        </w:r>
        <w:r>
          <w:rPr>
            <w:rFonts w:ascii="Times New Roman" w:hAnsi="Times New Roman" w:cs="Times New Roman"/>
            <w:sz w:val="24"/>
            <w:szCs w:val="24"/>
          </w:rPr>
          <w:t>т</w:t>
        </w:r>
        <w:r w:rsidRPr="00FD0F73">
          <w:rPr>
            <w:rFonts w:ascii="Times New Roman" w:hAnsi="Times New Roman" w:cs="Times New Roman"/>
            <w:sz w:val="24"/>
            <w:szCs w:val="24"/>
          </w:rPr>
          <w:t xml:space="preserve"> 10.1 статьи 1</w:t>
        </w:r>
      </w:hyperlink>
      <w:r w:rsidRPr="00FD0F73">
        <w:rPr>
          <w:rFonts w:ascii="Times New Roman" w:hAnsi="Times New Roman" w:cs="Times New Roman"/>
          <w:sz w:val="24"/>
          <w:szCs w:val="24"/>
        </w:rPr>
        <w:t xml:space="preserve"> Градостроительного кодекса Российской Федерации</w:t>
      </w:r>
      <w:r w:rsidRPr="00FD0F73">
        <w:rPr>
          <w:rStyle w:val="a5"/>
          <w:rFonts w:ascii="Times New Roman" w:hAnsi="Times New Roman" w:cs="Times New Roman"/>
          <w:sz w:val="24"/>
          <w:szCs w:val="24"/>
        </w:rPr>
        <w:footnoteReference w:id="20"/>
      </w:r>
      <w:r w:rsidRPr="00FD0F73">
        <w:rPr>
          <w:rFonts w:ascii="Times New Roman" w:hAnsi="Times New Roman" w:cs="Times New Roman"/>
          <w:sz w:val="24"/>
          <w:szCs w:val="24"/>
        </w:rPr>
        <w:t xml:space="preserve"> </w:t>
      </w:r>
      <w:r>
        <w:rPr>
          <w:rFonts w:ascii="Times New Roman" w:hAnsi="Times New Roman" w:cs="Times New Roman"/>
          <w:sz w:val="24"/>
          <w:szCs w:val="24"/>
        </w:rPr>
        <w:t xml:space="preserve">относит </w:t>
      </w:r>
      <w:r w:rsidRPr="00FD0F73">
        <w:rPr>
          <w:rFonts w:ascii="Times New Roman" w:hAnsi="Times New Roman" w:cs="Times New Roman"/>
          <w:sz w:val="24"/>
          <w:szCs w:val="24"/>
        </w:rPr>
        <w:t>железнодорожные линии и другие подобные сооружения.</w:t>
      </w:r>
    </w:p>
    <w:p w:rsidR="001F4D5B" w:rsidRDefault="00DF2D7C"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Вместе с тем п</w:t>
      </w:r>
      <w:r w:rsidR="001F4D5B" w:rsidRPr="00FD0F73">
        <w:rPr>
          <w:rFonts w:ascii="Times New Roman" w:hAnsi="Times New Roman" w:cs="Times New Roman"/>
          <w:sz w:val="24"/>
          <w:szCs w:val="24"/>
        </w:rPr>
        <w:t xml:space="preserve">оложения пункта 1.1 статьи 39.20 ЗК РФ не направлены на исключение из правового регулирования исключительного права собственника объекта недвижимости на приобретение земельного участка, на котором такой объект размещен, в собственность или в аренду, </w:t>
      </w:r>
      <w:r w:rsidR="00143896">
        <w:rPr>
          <w:rFonts w:ascii="Times New Roman" w:hAnsi="Times New Roman" w:cs="Times New Roman"/>
          <w:sz w:val="24"/>
          <w:szCs w:val="24"/>
        </w:rPr>
        <w:t xml:space="preserve">а имеют своей целью </w:t>
      </w:r>
      <w:r w:rsidR="001F4D5B" w:rsidRPr="00FD0F73">
        <w:rPr>
          <w:rFonts w:ascii="Times New Roman" w:hAnsi="Times New Roman" w:cs="Times New Roman"/>
          <w:sz w:val="24"/>
          <w:szCs w:val="24"/>
        </w:rPr>
        <w:t xml:space="preserve">лишь </w:t>
      </w:r>
      <w:r w:rsidR="00143896">
        <w:rPr>
          <w:rFonts w:ascii="Times New Roman" w:hAnsi="Times New Roman" w:cs="Times New Roman"/>
          <w:sz w:val="24"/>
          <w:szCs w:val="24"/>
        </w:rPr>
        <w:t>упрощение</w:t>
      </w:r>
      <w:r w:rsidR="001F4D5B" w:rsidRPr="00FD0F73">
        <w:rPr>
          <w:rFonts w:ascii="Times New Roman" w:hAnsi="Times New Roman" w:cs="Times New Roman"/>
          <w:sz w:val="24"/>
          <w:szCs w:val="24"/>
        </w:rPr>
        <w:t xml:space="preserve"> процедуры размещения некоторых видов линейных объектов.</w:t>
      </w:r>
    </w:p>
    <w:p w:rsidR="001F4D5B" w:rsidRPr="00FD0F73" w:rsidRDefault="008D18A2"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Так, в</w:t>
      </w:r>
      <w:r w:rsidR="001F4D5B" w:rsidRPr="00FD0F73">
        <w:rPr>
          <w:rFonts w:ascii="Times New Roman" w:hAnsi="Times New Roman" w:cs="Times New Roman"/>
          <w:sz w:val="24"/>
          <w:szCs w:val="24"/>
        </w:rPr>
        <w:t xml:space="preserve"> пояснительной записке к проекту Закона № 341-ФЗ отражено, </w:t>
      </w:r>
      <w:r w:rsidR="00627D85">
        <w:rPr>
          <w:rFonts w:ascii="Times New Roman" w:hAnsi="Times New Roman" w:cs="Times New Roman"/>
          <w:sz w:val="24"/>
          <w:szCs w:val="24"/>
        </w:rPr>
        <w:br/>
      </w:r>
      <w:r w:rsidR="001F4D5B" w:rsidRPr="00FD0F73">
        <w:rPr>
          <w:rFonts w:ascii="Times New Roman" w:hAnsi="Times New Roman" w:cs="Times New Roman"/>
          <w:sz w:val="24"/>
          <w:szCs w:val="24"/>
        </w:rPr>
        <w:t>что значительную часть линейных объектов (кроме автомобильных и железных дорог) можно разместить на земельном участке, не прерывая текущую хозяйственную деятельность на нем, а значит, нет необходимости образовывать соответствующие земельные участки, прекращать права на них у прежних правообладателей, достаточно установить ограничение прав, позволяющее разместить линейный объект.</w:t>
      </w:r>
    </w:p>
    <w:p w:rsidR="001F4D5B" w:rsidRPr="00FD0F73" w:rsidRDefault="008D18A2"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Соответственно</w:t>
      </w:r>
      <w:r w:rsidR="001F4D5B" w:rsidRPr="00FD0F73">
        <w:rPr>
          <w:rFonts w:ascii="Times New Roman" w:hAnsi="Times New Roman" w:cs="Times New Roman"/>
          <w:sz w:val="24"/>
          <w:szCs w:val="24"/>
        </w:rPr>
        <w:t>, автомобильные и железные дороги, как линейные объекты, обладают своей спецификой, отличной от иных подобных сооружений и непосредственно влияющей на физическую и юридическую связь с земельными участками, на которых они расположены.</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Согласно пункту 1 статьи 274 ГК РФ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Обременение земельного участка сервитутом не лишает правообладателя такого земельного участка прав владения, пользования и (или) распоряжения таким земельным участком (пункт 2 статьи 274 ГК РФ, пункт 5 статьи 23 ЗК РФ).</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lastRenderedPageBreak/>
        <w:t xml:space="preserve">Между тем расположение на земельном участке железнодорожного пути необщего пользования или железнодорожного тупика очевидным образом лишает правообладателя такого земельного участка (публично-правовое образование) возможности владения </w:t>
      </w:r>
      <w:r w:rsidR="00627D85">
        <w:rPr>
          <w:rFonts w:ascii="Times New Roman" w:hAnsi="Times New Roman" w:cs="Times New Roman"/>
          <w:sz w:val="24"/>
          <w:szCs w:val="24"/>
        </w:rPr>
        <w:br/>
      </w:r>
      <w:r w:rsidRPr="00FD0F73">
        <w:rPr>
          <w:rFonts w:ascii="Times New Roman" w:hAnsi="Times New Roman" w:cs="Times New Roman"/>
          <w:sz w:val="24"/>
          <w:szCs w:val="24"/>
        </w:rPr>
        <w:t>и пользования этими землями, а также существенным образом ограничивает в правомочии распоряжения ими.</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Таким образом, в ситуации, когда границы испрашиваемого земельного участка включают в себя исключительно земли, непосредственно занятые объектом недвижимости - железнодорожным подъездным путем (железнодорожным тупиком), установление сервитута не будет отвечать правовой природе гражданско-правового механизма, предусмотренного </w:t>
      </w:r>
      <w:hyperlink r:id="rId28" w:history="1">
        <w:r w:rsidRPr="00FD0F73">
          <w:rPr>
            <w:rFonts w:ascii="Times New Roman" w:hAnsi="Times New Roman" w:cs="Times New Roman"/>
            <w:sz w:val="24"/>
            <w:szCs w:val="24"/>
          </w:rPr>
          <w:t>статьей 274</w:t>
        </w:r>
      </w:hyperlink>
      <w:r w:rsidRPr="00FD0F73">
        <w:rPr>
          <w:rFonts w:ascii="Times New Roman" w:hAnsi="Times New Roman" w:cs="Times New Roman"/>
          <w:sz w:val="24"/>
          <w:szCs w:val="24"/>
        </w:rPr>
        <w:t xml:space="preserve"> ГК РФ и статьей 23 ЗК РФ</w:t>
      </w:r>
      <w:r w:rsidR="004C0253">
        <w:rPr>
          <w:rFonts w:ascii="Times New Roman" w:hAnsi="Times New Roman" w:cs="Times New Roman"/>
          <w:sz w:val="24"/>
          <w:szCs w:val="24"/>
        </w:rPr>
        <w:t>,  поэтому</w:t>
      </w:r>
      <w:r w:rsidRPr="00FD0F73">
        <w:rPr>
          <w:rFonts w:ascii="Times New Roman" w:hAnsi="Times New Roman" w:cs="Times New Roman"/>
          <w:sz w:val="24"/>
          <w:szCs w:val="24"/>
        </w:rPr>
        <w:t xml:space="preserve"> основания </w:t>
      </w:r>
      <w:r w:rsidR="004C0253">
        <w:rPr>
          <w:rFonts w:ascii="Times New Roman" w:hAnsi="Times New Roman" w:cs="Times New Roman"/>
          <w:sz w:val="24"/>
          <w:szCs w:val="24"/>
        </w:rPr>
        <w:br/>
      </w:r>
      <w:r w:rsidRPr="00FD0F73">
        <w:rPr>
          <w:rFonts w:ascii="Times New Roman" w:hAnsi="Times New Roman" w:cs="Times New Roman"/>
          <w:sz w:val="24"/>
          <w:szCs w:val="24"/>
        </w:rPr>
        <w:t xml:space="preserve">для применения ограничения, следующего из пункта 1.1 статьи 39.20 ЗК РФ, в </w:t>
      </w:r>
      <w:r w:rsidR="004C0253">
        <w:rPr>
          <w:rFonts w:ascii="Times New Roman" w:hAnsi="Times New Roman" w:cs="Times New Roman"/>
          <w:sz w:val="24"/>
          <w:szCs w:val="24"/>
        </w:rPr>
        <w:t>подобных спорах</w:t>
      </w:r>
      <w:r w:rsidRPr="00FD0F73">
        <w:rPr>
          <w:rFonts w:ascii="Times New Roman" w:hAnsi="Times New Roman" w:cs="Times New Roman"/>
          <w:sz w:val="24"/>
          <w:szCs w:val="24"/>
        </w:rPr>
        <w:t xml:space="preserve"> отсутствуют</w:t>
      </w:r>
      <w:r w:rsidR="00DF2D7C" w:rsidRPr="00FD0F73">
        <w:rPr>
          <w:rStyle w:val="a5"/>
          <w:rFonts w:ascii="Times New Roman" w:hAnsi="Times New Roman" w:cs="Times New Roman"/>
          <w:sz w:val="24"/>
          <w:szCs w:val="24"/>
        </w:rPr>
        <w:footnoteReference w:id="21"/>
      </w:r>
      <w:r w:rsidRPr="00FD0F73">
        <w:rPr>
          <w:rFonts w:ascii="Times New Roman" w:hAnsi="Times New Roman" w:cs="Times New Roman"/>
          <w:sz w:val="24"/>
          <w:szCs w:val="24"/>
        </w:rPr>
        <w:t>.</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Также следует учитывать тот факт, что во многих случаях объекты железнодорожной инфраструктуры, представляют собой единый недвижимый комплекс – совокупность объединенных единым назначением сооружений и иных вещей, неразрывно связанных физически или технологически (статья 133.1 ГК РФ), который подчиняется правилам </w:t>
      </w:r>
      <w:r w:rsidR="00627D85">
        <w:rPr>
          <w:rFonts w:ascii="Times New Roman" w:hAnsi="Times New Roman" w:cs="Times New Roman"/>
          <w:sz w:val="24"/>
          <w:szCs w:val="24"/>
        </w:rPr>
        <w:br/>
      </w:r>
      <w:r w:rsidRPr="00FD0F73">
        <w:rPr>
          <w:rFonts w:ascii="Times New Roman" w:hAnsi="Times New Roman" w:cs="Times New Roman"/>
          <w:sz w:val="24"/>
          <w:szCs w:val="24"/>
        </w:rPr>
        <w:t xml:space="preserve">о неделимых вещах (статья 133 ГК РФ), объединен общей правовой судьбой, состоит </w:t>
      </w:r>
      <w:r w:rsidR="00627D85">
        <w:rPr>
          <w:rFonts w:ascii="Times New Roman" w:hAnsi="Times New Roman" w:cs="Times New Roman"/>
          <w:sz w:val="24"/>
          <w:szCs w:val="24"/>
        </w:rPr>
        <w:br/>
      </w:r>
      <w:r w:rsidRPr="00FD0F73">
        <w:rPr>
          <w:rFonts w:ascii="Times New Roman" w:hAnsi="Times New Roman" w:cs="Times New Roman"/>
          <w:sz w:val="24"/>
          <w:szCs w:val="24"/>
        </w:rPr>
        <w:t xml:space="preserve">не только из железнодорожной линии, но и других объектов (складов, эстакад и пр.), то есть в любом случае не подпадает под </w:t>
      </w:r>
      <w:r w:rsidR="002D5087">
        <w:rPr>
          <w:rFonts w:ascii="Times New Roman" w:hAnsi="Times New Roman" w:cs="Times New Roman"/>
          <w:sz w:val="24"/>
          <w:szCs w:val="24"/>
        </w:rPr>
        <w:t>рассматриваемое</w:t>
      </w:r>
      <w:r w:rsidRPr="00FD0F73">
        <w:rPr>
          <w:rFonts w:ascii="Times New Roman" w:hAnsi="Times New Roman" w:cs="Times New Roman"/>
          <w:sz w:val="24"/>
          <w:szCs w:val="24"/>
        </w:rPr>
        <w:t xml:space="preserve"> ограничение.</w:t>
      </w:r>
    </w:p>
    <w:p w:rsidR="001F4D5B" w:rsidRPr="00FD0F73" w:rsidRDefault="001F4D5B" w:rsidP="00FD0F73">
      <w:pPr>
        <w:widowControl w:val="0"/>
        <w:spacing w:after="0" w:line="312" w:lineRule="auto"/>
        <w:ind w:firstLine="567"/>
        <w:jc w:val="center"/>
        <w:rPr>
          <w:rFonts w:ascii="Times New Roman" w:hAnsi="Times New Roman" w:cs="Times New Roman"/>
          <w:b/>
          <w:sz w:val="24"/>
          <w:szCs w:val="24"/>
        </w:rPr>
      </w:pPr>
    </w:p>
    <w:p w:rsidR="00820C98" w:rsidRDefault="00820C98" w:rsidP="00820C98">
      <w:pPr>
        <w:widowControl w:val="0"/>
        <w:spacing w:after="0" w:line="312" w:lineRule="auto"/>
        <w:ind w:firstLine="567"/>
        <w:jc w:val="center"/>
        <w:rPr>
          <w:rFonts w:ascii="Times New Roman" w:hAnsi="Times New Roman" w:cs="Times New Roman"/>
          <w:b/>
          <w:sz w:val="24"/>
          <w:szCs w:val="24"/>
        </w:rPr>
      </w:pPr>
      <w:r>
        <w:rPr>
          <w:rFonts w:ascii="Times New Roman" w:hAnsi="Times New Roman" w:cs="Times New Roman"/>
          <w:b/>
          <w:sz w:val="24"/>
          <w:szCs w:val="24"/>
          <w:lang w:val="en-US"/>
        </w:rPr>
        <w:t>II</w:t>
      </w:r>
      <w:r w:rsidRPr="00820C98">
        <w:rPr>
          <w:rFonts w:ascii="Times New Roman" w:hAnsi="Times New Roman" w:cs="Times New Roman"/>
          <w:b/>
          <w:sz w:val="24"/>
          <w:szCs w:val="24"/>
        </w:rPr>
        <w:t xml:space="preserve">. </w:t>
      </w:r>
      <w:r w:rsidR="008D0DC0" w:rsidRPr="00FD0F73">
        <w:rPr>
          <w:rFonts w:ascii="Times New Roman" w:hAnsi="Times New Roman" w:cs="Times New Roman"/>
          <w:b/>
          <w:sz w:val="24"/>
          <w:szCs w:val="24"/>
        </w:rPr>
        <w:t>Споры, связанные с отношениями аренды земельных участков, находящихся в государственной и</w:t>
      </w:r>
      <w:r>
        <w:rPr>
          <w:rFonts w:ascii="Times New Roman" w:hAnsi="Times New Roman" w:cs="Times New Roman"/>
          <w:b/>
          <w:sz w:val="24"/>
          <w:szCs w:val="24"/>
        </w:rPr>
        <w:t>ли муниципальной собственности.</w:t>
      </w:r>
    </w:p>
    <w:p w:rsidR="00820C98" w:rsidRDefault="00820C98" w:rsidP="00EF15A4">
      <w:pPr>
        <w:widowControl w:val="0"/>
        <w:spacing w:after="0" w:line="312" w:lineRule="auto"/>
        <w:jc w:val="both"/>
        <w:rPr>
          <w:rFonts w:ascii="Times New Roman" w:hAnsi="Times New Roman" w:cs="Times New Roman"/>
          <w:b/>
          <w:sz w:val="24"/>
          <w:szCs w:val="24"/>
        </w:rPr>
      </w:pPr>
    </w:p>
    <w:p w:rsidR="001F4D5B" w:rsidRPr="00FD0F73" w:rsidRDefault="00820C98"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5. </w:t>
      </w:r>
      <w:r w:rsidR="001F4D5B" w:rsidRPr="00820C98">
        <w:rPr>
          <w:rFonts w:ascii="Times New Roman" w:hAnsi="Times New Roman" w:cs="Times New Roman"/>
          <w:b/>
          <w:sz w:val="24"/>
          <w:szCs w:val="24"/>
        </w:rPr>
        <w:t>Распространяется ли часть 5 статьи 24.20 Федерального закона от 29.07.1998 № 135-ФЗ «Об оценочной деятельности в Российской Федерации»</w:t>
      </w:r>
      <w:r w:rsidR="001F4D5B" w:rsidRPr="00FD0F73">
        <w:rPr>
          <w:rStyle w:val="a5"/>
          <w:rFonts w:ascii="Times New Roman" w:hAnsi="Times New Roman" w:cs="Times New Roman"/>
          <w:b/>
          <w:sz w:val="24"/>
          <w:szCs w:val="24"/>
        </w:rPr>
        <w:footnoteReference w:id="22"/>
      </w:r>
      <w:r w:rsidR="001F4D5B" w:rsidRPr="00820C98">
        <w:rPr>
          <w:rFonts w:ascii="Times New Roman" w:hAnsi="Times New Roman" w:cs="Times New Roman"/>
          <w:b/>
          <w:sz w:val="24"/>
          <w:szCs w:val="24"/>
        </w:rPr>
        <w:t xml:space="preserve"> на отношения, сложившиеся до 01.01.2020, при условии, что кадастровая стоимость уменьшена </w:t>
      </w:r>
      <w:r>
        <w:rPr>
          <w:rFonts w:ascii="Times New Roman" w:hAnsi="Times New Roman" w:cs="Times New Roman"/>
          <w:b/>
          <w:sz w:val="24"/>
          <w:szCs w:val="24"/>
        </w:rPr>
        <w:br/>
      </w:r>
      <w:r w:rsidR="001F4D5B" w:rsidRPr="00820C98">
        <w:rPr>
          <w:rFonts w:ascii="Times New Roman" w:hAnsi="Times New Roman" w:cs="Times New Roman"/>
          <w:b/>
          <w:sz w:val="24"/>
          <w:szCs w:val="24"/>
        </w:rPr>
        <w:t xml:space="preserve">в результате рассмотрения после 11.08.2020 судом общей юрисдикции спора </w:t>
      </w:r>
      <w:r>
        <w:rPr>
          <w:rFonts w:ascii="Times New Roman" w:hAnsi="Times New Roman" w:cs="Times New Roman"/>
          <w:b/>
          <w:sz w:val="24"/>
          <w:szCs w:val="24"/>
        </w:rPr>
        <w:br/>
      </w:r>
      <w:r w:rsidR="001F4D5B" w:rsidRPr="00820C98">
        <w:rPr>
          <w:rFonts w:ascii="Times New Roman" w:hAnsi="Times New Roman" w:cs="Times New Roman"/>
          <w:b/>
          <w:sz w:val="24"/>
          <w:szCs w:val="24"/>
        </w:rPr>
        <w:t>об определении кадастровой стоимости объекта недвижимости</w:t>
      </w:r>
      <w:r>
        <w:rPr>
          <w:rFonts w:ascii="Times New Roman" w:hAnsi="Times New Roman" w:cs="Times New Roman"/>
          <w:b/>
          <w:sz w:val="24"/>
          <w:szCs w:val="24"/>
        </w:rPr>
        <w:t>?</w:t>
      </w:r>
      <w:r w:rsidR="001F4D5B" w:rsidRPr="00820C98">
        <w:rPr>
          <w:rFonts w:ascii="Times New Roman" w:hAnsi="Times New Roman" w:cs="Times New Roman"/>
          <w:b/>
          <w:sz w:val="24"/>
          <w:szCs w:val="24"/>
        </w:rPr>
        <w:t xml:space="preserve"> Иными словами, применима ли в таком случае уменьшенная величина кадастровой стоимости </w:t>
      </w:r>
      <w:r>
        <w:rPr>
          <w:rFonts w:ascii="Times New Roman" w:hAnsi="Times New Roman" w:cs="Times New Roman"/>
          <w:b/>
          <w:sz w:val="24"/>
          <w:szCs w:val="24"/>
        </w:rPr>
        <w:br/>
      </w:r>
      <w:r w:rsidR="001F4D5B" w:rsidRPr="00820C98">
        <w:rPr>
          <w:rFonts w:ascii="Times New Roman" w:hAnsi="Times New Roman" w:cs="Times New Roman"/>
          <w:b/>
          <w:sz w:val="24"/>
          <w:szCs w:val="24"/>
        </w:rPr>
        <w:t xml:space="preserve">к арендным платежам (либо к величине неосновательного обогащения </w:t>
      </w:r>
      <w:r w:rsidR="00627D85">
        <w:rPr>
          <w:rFonts w:ascii="Times New Roman" w:hAnsi="Times New Roman" w:cs="Times New Roman"/>
          <w:b/>
          <w:sz w:val="24"/>
          <w:szCs w:val="24"/>
        </w:rPr>
        <w:br/>
      </w:r>
      <w:r w:rsidR="001F4D5B" w:rsidRPr="00820C98">
        <w:rPr>
          <w:rFonts w:ascii="Times New Roman" w:hAnsi="Times New Roman" w:cs="Times New Roman"/>
          <w:b/>
          <w:sz w:val="24"/>
          <w:szCs w:val="24"/>
        </w:rPr>
        <w:t>при использовании земельного участка в отсутствие договора-документа), начисленным за период до 01.01.2020?</w:t>
      </w:r>
    </w:p>
    <w:p w:rsidR="00652B99" w:rsidRPr="00652B99" w:rsidRDefault="00652B99" w:rsidP="00FD0F73">
      <w:pPr>
        <w:widowControl w:val="0"/>
        <w:spacing w:after="0" w:line="312" w:lineRule="auto"/>
        <w:ind w:firstLine="567"/>
        <w:jc w:val="both"/>
        <w:rPr>
          <w:rFonts w:ascii="Times New Roman" w:hAnsi="Times New Roman" w:cs="Times New Roman"/>
          <w:sz w:val="24"/>
          <w:szCs w:val="24"/>
        </w:rPr>
      </w:pPr>
      <w:r w:rsidRPr="00652B99">
        <w:rPr>
          <w:rFonts w:ascii="Times New Roman" w:hAnsi="Times New Roman" w:cs="Times New Roman"/>
          <w:sz w:val="24"/>
          <w:szCs w:val="24"/>
        </w:rPr>
        <w:t xml:space="preserve">Прежняя редакция части 5 статьи 24.20 Закона </w:t>
      </w:r>
      <w:r w:rsidR="00780F4A">
        <w:rPr>
          <w:rFonts w:ascii="Times New Roman" w:hAnsi="Times New Roman" w:cs="Times New Roman"/>
          <w:sz w:val="24"/>
          <w:szCs w:val="24"/>
        </w:rPr>
        <w:t>об оценке</w:t>
      </w:r>
      <w:r w:rsidRPr="00652B99">
        <w:rPr>
          <w:rFonts w:ascii="Times New Roman" w:hAnsi="Times New Roman" w:cs="Times New Roman"/>
          <w:sz w:val="24"/>
          <w:szCs w:val="24"/>
        </w:rPr>
        <w:t xml:space="preserve"> устанавливала правило, согласно которому в случае изменения кадастровой стоимости по решению комиссии </w:t>
      </w:r>
      <w:r w:rsidR="00627D85">
        <w:rPr>
          <w:rFonts w:ascii="Times New Roman" w:hAnsi="Times New Roman" w:cs="Times New Roman"/>
          <w:sz w:val="24"/>
          <w:szCs w:val="24"/>
        </w:rPr>
        <w:br/>
      </w:r>
      <w:r w:rsidRPr="00652B99">
        <w:rPr>
          <w:rFonts w:ascii="Times New Roman" w:hAnsi="Times New Roman" w:cs="Times New Roman"/>
          <w:sz w:val="24"/>
          <w:szCs w:val="24"/>
        </w:rPr>
        <w:lastRenderedPageBreak/>
        <w:t xml:space="preserve">или суда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w:t>
      </w:r>
      <w:r w:rsidR="00627D85">
        <w:rPr>
          <w:rFonts w:ascii="Times New Roman" w:hAnsi="Times New Roman" w:cs="Times New Roman"/>
          <w:sz w:val="24"/>
          <w:szCs w:val="24"/>
        </w:rPr>
        <w:br/>
      </w:r>
      <w:r w:rsidRPr="00652B99">
        <w:rPr>
          <w:rFonts w:ascii="Times New Roman" w:hAnsi="Times New Roman" w:cs="Times New Roman"/>
          <w:sz w:val="24"/>
          <w:szCs w:val="24"/>
        </w:rPr>
        <w:t xml:space="preserve">с 1 января календарного года, в котором подано соответствующее заявление о пересмотре кадастровой стоимости. </w:t>
      </w:r>
    </w:p>
    <w:p w:rsidR="00652B99" w:rsidRPr="00652B99" w:rsidRDefault="00652B99" w:rsidP="00FD0F73">
      <w:pPr>
        <w:widowControl w:val="0"/>
        <w:spacing w:after="0" w:line="312" w:lineRule="auto"/>
        <w:ind w:firstLine="567"/>
        <w:jc w:val="both"/>
        <w:rPr>
          <w:rFonts w:ascii="Times New Roman" w:hAnsi="Times New Roman" w:cs="Times New Roman"/>
          <w:sz w:val="24"/>
          <w:szCs w:val="24"/>
        </w:rPr>
      </w:pPr>
      <w:r w:rsidRPr="00652B99">
        <w:rPr>
          <w:rFonts w:ascii="Times New Roman" w:hAnsi="Times New Roman" w:cs="Times New Roman"/>
          <w:sz w:val="24"/>
          <w:szCs w:val="24"/>
        </w:rPr>
        <w:t>Федеральным законом от 31.07.2020 № 269-ФЗ «О внесении изменений в отдельные законодательные акты Российской Федерации»</w:t>
      </w:r>
      <w:r w:rsidR="00780F4A">
        <w:rPr>
          <w:rStyle w:val="a5"/>
          <w:rFonts w:ascii="Times New Roman" w:hAnsi="Times New Roman" w:cs="Times New Roman"/>
          <w:sz w:val="24"/>
          <w:szCs w:val="24"/>
        </w:rPr>
        <w:footnoteReference w:id="23"/>
      </w:r>
      <w:r w:rsidRPr="00652B99">
        <w:rPr>
          <w:rFonts w:ascii="Times New Roman" w:hAnsi="Times New Roman" w:cs="Times New Roman"/>
          <w:sz w:val="24"/>
          <w:szCs w:val="24"/>
        </w:rPr>
        <w:t xml:space="preserve"> в Закон </w:t>
      </w:r>
      <w:r w:rsidR="00780F4A">
        <w:rPr>
          <w:rFonts w:ascii="Times New Roman" w:hAnsi="Times New Roman" w:cs="Times New Roman"/>
          <w:sz w:val="24"/>
          <w:szCs w:val="24"/>
        </w:rPr>
        <w:t>об оценке</w:t>
      </w:r>
      <w:r w:rsidRPr="00652B99">
        <w:rPr>
          <w:rFonts w:ascii="Times New Roman" w:hAnsi="Times New Roman" w:cs="Times New Roman"/>
          <w:sz w:val="24"/>
          <w:szCs w:val="24"/>
        </w:rPr>
        <w:t xml:space="preserve"> внесены изменения, его часть 5 статьи 24.20 изложена в новой редакции, согласно которой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установления кадастровой стоимости в результате рассмотрения споров </w:t>
      </w:r>
      <w:r w:rsidR="00627D85">
        <w:rPr>
          <w:rFonts w:ascii="Times New Roman" w:hAnsi="Times New Roman" w:cs="Times New Roman"/>
          <w:sz w:val="24"/>
          <w:szCs w:val="24"/>
        </w:rPr>
        <w:br/>
      </w:r>
      <w:r w:rsidRPr="00652B99">
        <w:rPr>
          <w:rFonts w:ascii="Times New Roman" w:hAnsi="Times New Roman" w:cs="Times New Roman"/>
          <w:sz w:val="24"/>
          <w:szCs w:val="24"/>
        </w:rPr>
        <w:t xml:space="preserve">о результатах определения кадастровой стоимости объекта недвижимости. </w:t>
      </w:r>
    </w:p>
    <w:p w:rsidR="00652B99" w:rsidRPr="00652B99" w:rsidRDefault="00652B99" w:rsidP="00FD0F73">
      <w:pPr>
        <w:widowControl w:val="0"/>
        <w:spacing w:after="0" w:line="312" w:lineRule="auto"/>
        <w:ind w:firstLine="567"/>
        <w:jc w:val="both"/>
        <w:rPr>
          <w:rFonts w:ascii="Times New Roman" w:hAnsi="Times New Roman" w:cs="Times New Roman"/>
          <w:sz w:val="24"/>
          <w:szCs w:val="24"/>
        </w:rPr>
      </w:pPr>
      <w:r w:rsidRPr="00652B99">
        <w:rPr>
          <w:rFonts w:ascii="Times New Roman" w:hAnsi="Times New Roman" w:cs="Times New Roman"/>
          <w:sz w:val="24"/>
          <w:szCs w:val="24"/>
        </w:rPr>
        <w:t xml:space="preserve">Закон № 269-ФЗ введен в действие с 11.08.2020 и с этого момента, как указано в ответе на вопрос 6 </w:t>
      </w:r>
      <w:r w:rsidR="00DC237B" w:rsidRPr="00652B99">
        <w:rPr>
          <w:rFonts w:ascii="Times New Roman" w:hAnsi="Times New Roman" w:cs="Times New Roman"/>
          <w:sz w:val="24"/>
          <w:szCs w:val="24"/>
        </w:rPr>
        <w:t>Обзора судебной практики</w:t>
      </w:r>
      <w:r w:rsidR="00627D85">
        <w:rPr>
          <w:rFonts w:ascii="Times New Roman" w:hAnsi="Times New Roman" w:cs="Times New Roman"/>
          <w:sz w:val="24"/>
          <w:szCs w:val="24"/>
        </w:rPr>
        <w:t xml:space="preserve"> ВС РФ</w:t>
      </w:r>
      <w:r w:rsidR="00DC237B" w:rsidRPr="00652B99">
        <w:rPr>
          <w:rFonts w:ascii="Times New Roman" w:hAnsi="Times New Roman" w:cs="Times New Roman"/>
          <w:sz w:val="24"/>
          <w:szCs w:val="24"/>
        </w:rPr>
        <w:t xml:space="preserve"> № 2 (2021), утвержденного Президиумом </w:t>
      </w:r>
      <w:r w:rsidR="00627D85">
        <w:rPr>
          <w:rFonts w:ascii="Times New Roman" w:hAnsi="Times New Roman" w:cs="Times New Roman"/>
          <w:sz w:val="24"/>
          <w:szCs w:val="24"/>
        </w:rPr>
        <w:br/>
        <w:t>ВС РФ</w:t>
      </w:r>
      <w:r w:rsidR="00DC237B" w:rsidRPr="00652B99">
        <w:rPr>
          <w:rFonts w:ascii="Times New Roman" w:hAnsi="Times New Roman" w:cs="Times New Roman"/>
          <w:sz w:val="24"/>
          <w:szCs w:val="24"/>
        </w:rPr>
        <w:t xml:space="preserve"> 30.06.2021</w:t>
      </w:r>
      <w:r w:rsidRPr="00652B99">
        <w:rPr>
          <w:rFonts w:ascii="Times New Roman" w:hAnsi="Times New Roman" w:cs="Times New Roman"/>
          <w:sz w:val="24"/>
          <w:szCs w:val="24"/>
        </w:rPr>
        <w:t>, утратила правовое значение дата подачи в суд общей юрисдикции заявления об оспаривании кадастровой стоимости, поскольку новая величина кадастровой стоимости теперь подлежит учету со дня начала применения изменя</w:t>
      </w:r>
      <w:r w:rsidR="00E85A66">
        <w:rPr>
          <w:rFonts w:ascii="Times New Roman" w:hAnsi="Times New Roman" w:cs="Times New Roman"/>
          <w:sz w:val="24"/>
          <w:szCs w:val="24"/>
        </w:rPr>
        <w:t>е</w:t>
      </w:r>
      <w:r w:rsidRPr="00652B99">
        <w:rPr>
          <w:rFonts w:ascii="Times New Roman" w:hAnsi="Times New Roman" w:cs="Times New Roman"/>
          <w:sz w:val="24"/>
          <w:szCs w:val="24"/>
        </w:rPr>
        <w:t xml:space="preserve">мой величины, </w:t>
      </w:r>
      <w:r w:rsidR="00627D85">
        <w:rPr>
          <w:rFonts w:ascii="Times New Roman" w:hAnsi="Times New Roman" w:cs="Times New Roman"/>
          <w:sz w:val="24"/>
          <w:szCs w:val="24"/>
        </w:rPr>
        <w:br/>
      </w:r>
      <w:r w:rsidRPr="00652B99">
        <w:rPr>
          <w:rFonts w:ascii="Times New Roman" w:hAnsi="Times New Roman" w:cs="Times New Roman"/>
          <w:sz w:val="24"/>
          <w:szCs w:val="24"/>
        </w:rPr>
        <w:t xml:space="preserve">а не с 1 января календарного года, в котором подано соответствующее заявление </w:t>
      </w:r>
      <w:r w:rsidR="00627D85">
        <w:rPr>
          <w:rFonts w:ascii="Times New Roman" w:hAnsi="Times New Roman" w:cs="Times New Roman"/>
          <w:sz w:val="24"/>
          <w:szCs w:val="24"/>
        </w:rPr>
        <w:br/>
      </w:r>
      <w:r w:rsidRPr="00652B99">
        <w:rPr>
          <w:rFonts w:ascii="Times New Roman" w:hAnsi="Times New Roman" w:cs="Times New Roman"/>
          <w:sz w:val="24"/>
          <w:szCs w:val="24"/>
        </w:rPr>
        <w:t xml:space="preserve">о пересмотре кадастровой стоимости. </w:t>
      </w:r>
    </w:p>
    <w:p w:rsidR="00652B99" w:rsidRPr="00652B99" w:rsidRDefault="00627D85"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Вместе с тем</w:t>
      </w:r>
      <w:r w:rsidR="00652B99" w:rsidRPr="00652B99">
        <w:rPr>
          <w:rFonts w:ascii="Times New Roman" w:hAnsi="Times New Roman" w:cs="Times New Roman"/>
          <w:sz w:val="24"/>
          <w:szCs w:val="24"/>
        </w:rPr>
        <w:t xml:space="preserve"> в отличие от налогообложения</w:t>
      </w:r>
      <w:r w:rsidR="00D20DF2">
        <w:rPr>
          <w:rStyle w:val="a5"/>
          <w:rFonts w:ascii="Times New Roman" w:hAnsi="Times New Roman" w:cs="Times New Roman"/>
          <w:sz w:val="24"/>
          <w:szCs w:val="24"/>
        </w:rPr>
        <w:footnoteReference w:id="24"/>
      </w:r>
      <w:r w:rsidR="00652B99" w:rsidRPr="00652B99">
        <w:rPr>
          <w:rFonts w:ascii="Times New Roman" w:hAnsi="Times New Roman" w:cs="Times New Roman"/>
          <w:sz w:val="24"/>
          <w:szCs w:val="24"/>
        </w:rPr>
        <w:t xml:space="preserve">, как публично-правовой обязанности, следующей непосредственно из закона, при использовании кадастровой стоимости объекта недвижимости в иных целях (в частности, в арендных отношениях и приватизации) содержание взаимных прав и обязанностей сторон опосредуется, в том числе договором. </w:t>
      </w:r>
    </w:p>
    <w:p w:rsidR="00652B99" w:rsidRPr="00652B99" w:rsidRDefault="00652B99" w:rsidP="00FD0F73">
      <w:pPr>
        <w:widowControl w:val="0"/>
        <w:spacing w:after="0" w:line="312" w:lineRule="auto"/>
        <w:ind w:firstLine="567"/>
        <w:jc w:val="both"/>
        <w:rPr>
          <w:rFonts w:ascii="Times New Roman" w:hAnsi="Times New Roman" w:cs="Times New Roman"/>
          <w:sz w:val="24"/>
          <w:szCs w:val="24"/>
        </w:rPr>
      </w:pPr>
      <w:r w:rsidRPr="00652B99">
        <w:rPr>
          <w:rFonts w:ascii="Times New Roman" w:hAnsi="Times New Roman" w:cs="Times New Roman"/>
          <w:sz w:val="24"/>
          <w:szCs w:val="24"/>
        </w:rPr>
        <w:t xml:space="preserve">Общие правила действия закона во времени и его соотношения с договором определены пунктом 2 статьи 4 и пунктом 2 статьи 422 ГК РФ, согласно которым </w:t>
      </w:r>
      <w:r w:rsidR="00B84EC9">
        <w:rPr>
          <w:rFonts w:ascii="Times New Roman" w:hAnsi="Times New Roman" w:cs="Times New Roman"/>
          <w:sz w:val="24"/>
          <w:szCs w:val="24"/>
        </w:rPr>
        <w:br/>
      </w:r>
      <w:r w:rsidRPr="00652B99">
        <w:rPr>
          <w:rFonts w:ascii="Times New Roman" w:hAnsi="Times New Roman" w:cs="Times New Roman"/>
          <w:sz w:val="24"/>
          <w:szCs w:val="24"/>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 </w:t>
      </w:r>
    </w:p>
    <w:p w:rsidR="00652B99" w:rsidRPr="00DC237B" w:rsidRDefault="00652B99" w:rsidP="00FD0F73">
      <w:pPr>
        <w:widowControl w:val="0"/>
        <w:spacing w:after="0" w:line="312" w:lineRule="auto"/>
        <w:ind w:firstLine="567"/>
        <w:jc w:val="both"/>
        <w:rPr>
          <w:rFonts w:ascii="Times New Roman" w:hAnsi="Times New Roman" w:cs="Times New Roman"/>
          <w:sz w:val="24"/>
          <w:szCs w:val="24"/>
        </w:rPr>
      </w:pPr>
      <w:r w:rsidRPr="00DC237B">
        <w:rPr>
          <w:rFonts w:ascii="Times New Roman" w:hAnsi="Times New Roman" w:cs="Times New Roman"/>
          <w:sz w:val="24"/>
          <w:szCs w:val="24"/>
        </w:rPr>
        <w:t>В Определении Конституционного Суда Российской Федерации</w:t>
      </w:r>
      <w:r w:rsidR="005E2293">
        <w:rPr>
          <w:rStyle w:val="a5"/>
          <w:rFonts w:ascii="Times New Roman" w:hAnsi="Times New Roman" w:cs="Times New Roman"/>
          <w:sz w:val="24"/>
          <w:szCs w:val="24"/>
        </w:rPr>
        <w:footnoteReference w:id="25"/>
      </w:r>
      <w:r w:rsidRPr="00DC237B">
        <w:rPr>
          <w:rFonts w:ascii="Times New Roman" w:hAnsi="Times New Roman" w:cs="Times New Roman"/>
          <w:sz w:val="24"/>
          <w:szCs w:val="24"/>
        </w:rPr>
        <w:t xml:space="preserve"> от 19.12.2017 </w:t>
      </w:r>
      <w:r w:rsidR="00B84EC9">
        <w:rPr>
          <w:rFonts w:ascii="Times New Roman" w:hAnsi="Times New Roman" w:cs="Times New Roman"/>
          <w:sz w:val="24"/>
          <w:szCs w:val="24"/>
        </w:rPr>
        <w:br/>
      </w:r>
      <w:r w:rsidRPr="00DC237B">
        <w:rPr>
          <w:rFonts w:ascii="Times New Roman" w:hAnsi="Times New Roman" w:cs="Times New Roman"/>
          <w:sz w:val="24"/>
          <w:szCs w:val="24"/>
        </w:rPr>
        <w:t xml:space="preserve">№ 2978-О отмечено, что общим (основным) принципом действия закона во времени является распространение его на отношения, возникшие после его введения в действие, </w:t>
      </w:r>
      <w:r w:rsidR="00B84EC9">
        <w:rPr>
          <w:rFonts w:ascii="Times New Roman" w:hAnsi="Times New Roman" w:cs="Times New Roman"/>
          <w:sz w:val="24"/>
          <w:szCs w:val="24"/>
        </w:rPr>
        <w:br/>
      </w:r>
      <w:r w:rsidRPr="00DC237B">
        <w:rPr>
          <w:rFonts w:ascii="Times New Roman" w:hAnsi="Times New Roman" w:cs="Times New Roman"/>
          <w:sz w:val="24"/>
          <w:szCs w:val="24"/>
        </w:rPr>
        <w:t xml:space="preserve">и только законодатель вправе распространить новые нормы на отношения, которые возникли до введения соответствующих норм в действие, то есть придать закону обратную </w:t>
      </w:r>
      <w:r w:rsidRPr="00DC237B">
        <w:rPr>
          <w:rFonts w:ascii="Times New Roman" w:hAnsi="Times New Roman" w:cs="Times New Roman"/>
          <w:sz w:val="24"/>
          <w:szCs w:val="24"/>
        </w:rPr>
        <w:lastRenderedPageBreak/>
        <w:t xml:space="preserve">силу. </w:t>
      </w:r>
    </w:p>
    <w:p w:rsidR="00F3416D" w:rsidRDefault="00652B99" w:rsidP="00D20DF2">
      <w:pPr>
        <w:widowControl w:val="0"/>
        <w:spacing w:after="0" w:line="312" w:lineRule="auto"/>
        <w:ind w:firstLine="567"/>
        <w:jc w:val="both"/>
        <w:rPr>
          <w:rFonts w:ascii="Times New Roman" w:hAnsi="Times New Roman" w:cs="Times New Roman"/>
          <w:sz w:val="24"/>
          <w:szCs w:val="24"/>
        </w:rPr>
      </w:pPr>
      <w:r w:rsidRPr="00DC237B">
        <w:rPr>
          <w:rFonts w:ascii="Times New Roman" w:hAnsi="Times New Roman" w:cs="Times New Roman"/>
          <w:sz w:val="24"/>
          <w:szCs w:val="24"/>
        </w:rPr>
        <w:t xml:space="preserve">Закон № 269-ФЗ не содержит в себе прямого указания на то, что его действие в целом распространяется на отношения, возникшие из ранее заключенных договоров. </w:t>
      </w:r>
    </w:p>
    <w:p w:rsidR="00F3416D" w:rsidRDefault="00D20DF2" w:rsidP="00D20DF2">
      <w:pPr>
        <w:widowControl w:val="0"/>
        <w:spacing w:after="0" w:line="312" w:lineRule="auto"/>
        <w:ind w:firstLine="567"/>
        <w:jc w:val="both"/>
        <w:rPr>
          <w:rFonts w:ascii="Times New Roman" w:hAnsi="Times New Roman" w:cs="Times New Roman"/>
          <w:sz w:val="24"/>
          <w:szCs w:val="24"/>
        </w:rPr>
      </w:pPr>
      <w:r w:rsidRPr="00DC237B">
        <w:rPr>
          <w:rFonts w:ascii="Times New Roman" w:hAnsi="Times New Roman" w:cs="Times New Roman"/>
          <w:sz w:val="24"/>
          <w:szCs w:val="24"/>
        </w:rPr>
        <w:t>Напро</w:t>
      </w:r>
      <w:r w:rsidR="00B84EC9">
        <w:rPr>
          <w:rFonts w:ascii="Times New Roman" w:hAnsi="Times New Roman" w:cs="Times New Roman"/>
          <w:sz w:val="24"/>
          <w:szCs w:val="24"/>
        </w:rPr>
        <w:t xml:space="preserve">тив, согласно части 8 статьи 6 </w:t>
      </w:r>
      <w:r w:rsidRPr="00DC237B">
        <w:rPr>
          <w:rFonts w:ascii="Times New Roman" w:hAnsi="Times New Roman" w:cs="Times New Roman"/>
          <w:sz w:val="24"/>
          <w:szCs w:val="24"/>
        </w:rPr>
        <w:t xml:space="preserve">Закона № 269-ФЗ размер арендной платы </w:t>
      </w:r>
      <w:r w:rsidR="00B84EC9">
        <w:rPr>
          <w:rFonts w:ascii="Times New Roman" w:hAnsi="Times New Roman" w:cs="Times New Roman"/>
          <w:sz w:val="24"/>
          <w:szCs w:val="24"/>
        </w:rPr>
        <w:br/>
      </w:r>
      <w:r w:rsidRPr="00DC237B">
        <w:rPr>
          <w:rFonts w:ascii="Times New Roman" w:hAnsi="Times New Roman" w:cs="Times New Roman"/>
          <w:sz w:val="24"/>
          <w:szCs w:val="24"/>
        </w:rPr>
        <w:t xml:space="preserve">за </w:t>
      </w:r>
      <w:hyperlink r:id="rId29" w:history="1">
        <w:r w:rsidRPr="00DC237B">
          <w:rPr>
            <w:rFonts w:ascii="Times New Roman" w:hAnsi="Times New Roman" w:cs="Times New Roman"/>
            <w:sz w:val="24"/>
            <w:szCs w:val="24"/>
          </w:rPr>
          <w:t>использование</w:t>
        </w:r>
      </w:hyperlink>
      <w:r w:rsidRPr="00DC237B">
        <w:rPr>
          <w:rFonts w:ascii="Times New Roman" w:hAnsi="Times New Roman" w:cs="Times New Roman"/>
          <w:sz w:val="24"/>
          <w:szCs w:val="24"/>
        </w:rPr>
        <w:t xml:space="preserve"> объектов недвижимости, находящихся в государственной </w:t>
      </w:r>
      <w:r w:rsidR="00B84EC9">
        <w:rPr>
          <w:rFonts w:ascii="Times New Roman" w:hAnsi="Times New Roman" w:cs="Times New Roman"/>
          <w:sz w:val="24"/>
          <w:szCs w:val="24"/>
        </w:rPr>
        <w:br/>
      </w:r>
      <w:r w:rsidRPr="00DC237B">
        <w:rPr>
          <w:rFonts w:ascii="Times New Roman" w:hAnsi="Times New Roman" w:cs="Times New Roman"/>
          <w:sz w:val="24"/>
          <w:szCs w:val="24"/>
        </w:rPr>
        <w:t xml:space="preserve">или муниципальной собственности, в случаях ее определения на основании кадастровой стоимости таких объектов недвижимости за периоды, предшествующие изменению кадастровой стоимости в соответствии со </w:t>
      </w:r>
      <w:hyperlink r:id="rId30" w:history="1">
        <w:r w:rsidRPr="00DC237B">
          <w:rPr>
            <w:rFonts w:ascii="Times New Roman" w:hAnsi="Times New Roman" w:cs="Times New Roman"/>
            <w:sz w:val="24"/>
            <w:szCs w:val="24"/>
          </w:rPr>
          <w:t>статьей 22.1</w:t>
        </w:r>
      </w:hyperlink>
      <w:r w:rsidRPr="00DC237B">
        <w:rPr>
          <w:rFonts w:ascii="Times New Roman" w:hAnsi="Times New Roman" w:cs="Times New Roman"/>
          <w:sz w:val="24"/>
          <w:szCs w:val="24"/>
        </w:rPr>
        <w:t xml:space="preserve"> Федерального закона от </w:t>
      </w:r>
      <w:r w:rsidR="00B84EC9">
        <w:rPr>
          <w:rFonts w:ascii="Times New Roman" w:hAnsi="Times New Roman" w:cs="Times New Roman"/>
          <w:sz w:val="24"/>
          <w:szCs w:val="24"/>
        </w:rPr>
        <w:t>03.07.</w:t>
      </w:r>
      <w:r w:rsidRPr="00DC237B">
        <w:rPr>
          <w:rFonts w:ascii="Times New Roman" w:hAnsi="Times New Roman" w:cs="Times New Roman"/>
          <w:sz w:val="24"/>
          <w:szCs w:val="24"/>
        </w:rPr>
        <w:t xml:space="preserve">2016 № 237-ФЗ «О государственной кадастровой оценке», не изменяется. </w:t>
      </w:r>
    </w:p>
    <w:p w:rsidR="00D20DF2" w:rsidRPr="00DC237B" w:rsidRDefault="00F3416D" w:rsidP="00D20DF2">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Представляется, что с</w:t>
      </w:r>
      <w:r w:rsidR="00D20DF2" w:rsidRPr="00DC237B">
        <w:rPr>
          <w:rFonts w:ascii="Times New Roman" w:hAnsi="Times New Roman" w:cs="Times New Roman"/>
          <w:sz w:val="24"/>
          <w:szCs w:val="24"/>
        </w:rPr>
        <w:t>мысл этого предписания подлежит учету и при толковании воли законодателя относительно ретроспективного действия Закона № 269-ФЗ в целом.</w:t>
      </w:r>
    </w:p>
    <w:p w:rsidR="00652B99" w:rsidRPr="00652B99" w:rsidRDefault="00652B99" w:rsidP="00FD0F73">
      <w:pPr>
        <w:widowControl w:val="0"/>
        <w:spacing w:after="0" w:line="312" w:lineRule="auto"/>
        <w:ind w:firstLine="567"/>
        <w:jc w:val="both"/>
        <w:rPr>
          <w:rFonts w:ascii="Times New Roman" w:hAnsi="Times New Roman" w:cs="Times New Roman"/>
          <w:sz w:val="24"/>
          <w:szCs w:val="24"/>
        </w:rPr>
      </w:pPr>
      <w:r w:rsidRPr="00652B99">
        <w:rPr>
          <w:rFonts w:ascii="Times New Roman" w:hAnsi="Times New Roman" w:cs="Times New Roman"/>
          <w:sz w:val="24"/>
          <w:szCs w:val="24"/>
        </w:rPr>
        <w:t xml:space="preserve">В Определении </w:t>
      </w:r>
      <w:r w:rsidR="005E2293">
        <w:rPr>
          <w:rFonts w:ascii="Times New Roman" w:hAnsi="Times New Roman" w:cs="Times New Roman"/>
          <w:sz w:val="24"/>
          <w:szCs w:val="24"/>
        </w:rPr>
        <w:t>КС</w:t>
      </w:r>
      <w:r w:rsidRPr="00652B99">
        <w:rPr>
          <w:rFonts w:ascii="Times New Roman" w:hAnsi="Times New Roman" w:cs="Times New Roman"/>
          <w:sz w:val="24"/>
          <w:szCs w:val="24"/>
        </w:rPr>
        <w:t xml:space="preserve"> РФ от 31.03.2022 № 580-О </w:t>
      </w:r>
      <w:r w:rsidR="00F3416D">
        <w:rPr>
          <w:rFonts w:ascii="Times New Roman" w:hAnsi="Times New Roman" w:cs="Times New Roman"/>
          <w:sz w:val="24"/>
          <w:szCs w:val="24"/>
        </w:rPr>
        <w:t>также отмечено</w:t>
      </w:r>
      <w:r w:rsidRPr="00652B99">
        <w:rPr>
          <w:rFonts w:ascii="Times New Roman" w:hAnsi="Times New Roman" w:cs="Times New Roman"/>
          <w:sz w:val="24"/>
          <w:szCs w:val="24"/>
        </w:rPr>
        <w:t xml:space="preserve">, что часть пятая </w:t>
      </w:r>
      <w:r w:rsidR="00B84EC9">
        <w:rPr>
          <w:rFonts w:ascii="Times New Roman" w:hAnsi="Times New Roman" w:cs="Times New Roman"/>
          <w:sz w:val="24"/>
          <w:szCs w:val="24"/>
        </w:rPr>
        <w:br/>
      </w:r>
      <w:r w:rsidRPr="008401A4">
        <w:rPr>
          <w:rFonts w:ascii="Times New Roman" w:hAnsi="Times New Roman" w:cs="Times New Roman"/>
          <w:sz w:val="24"/>
          <w:szCs w:val="24"/>
        </w:rPr>
        <w:t>статьи 24.20</w:t>
      </w:r>
      <w:r w:rsidRPr="00652B99">
        <w:rPr>
          <w:rFonts w:ascii="Times New Roman" w:hAnsi="Times New Roman" w:cs="Times New Roman"/>
          <w:sz w:val="24"/>
          <w:szCs w:val="24"/>
        </w:rPr>
        <w:t xml:space="preserve"> Закона </w:t>
      </w:r>
      <w:r w:rsidR="00D20DF2">
        <w:rPr>
          <w:rFonts w:ascii="Times New Roman" w:hAnsi="Times New Roman" w:cs="Times New Roman"/>
          <w:sz w:val="24"/>
          <w:szCs w:val="24"/>
        </w:rPr>
        <w:t>об оценке</w:t>
      </w:r>
      <w:r w:rsidRPr="00652B99">
        <w:rPr>
          <w:rFonts w:ascii="Times New Roman" w:hAnsi="Times New Roman" w:cs="Times New Roman"/>
          <w:sz w:val="24"/>
          <w:szCs w:val="24"/>
        </w:rPr>
        <w:t xml:space="preserve"> (в редакции Закона № 269-ФЗ) не содержит указания </w:t>
      </w:r>
      <w:r w:rsidR="00B84EC9">
        <w:rPr>
          <w:rFonts w:ascii="Times New Roman" w:hAnsi="Times New Roman" w:cs="Times New Roman"/>
          <w:sz w:val="24"/>
          <w:szCs w:val="24"/>
        </w:rPr>
        <w:br/>
      </w:r>
      <w:r w:rsidRPr="00652B99">
        <w:rPr>
          <w:rFonts w:ascii="Times New Roman" w:hAnsi="Times New Roman" w:cs="Times New Roman"/>
          <w:sz w:val="24"/>
          <w:szCs w:val="24"/>
        </w:rPr>
        <w:t xml:space="preserve">о распространении его на права и обязанности, возникшие из ранее заключенных </w:t>
      </w:r>
      <w:r w:rsidR="00B84EC9">
        <w:rPr>
          <w:rFonts w:ascii="Times New Roman" w:hAnsi="Times New Roman" w:cs="Times New Roman"/>
          <w:sz w:val="24"/>
          <w:szCs w:val="24"/>
        </w:rPr>
        <w:br/>
      </w:r>
      <w:r w:rsidRPr="00652B99">
        <w:rPr>
          <w:rFonts w:ascii="Times New Roman" w:hAnsi="Times New Roman" w:cs="Times New Roman"/>
          <w:sz w:val="24"/>
          <w:szCs w:val="24"/>
        </w:rPr>
        <w:t xml:space="preserve">и исполненных договоров, соответственно, подлежит применению с учетом общего принципа действия закона во времени, закрепленного, в частности, в статье 4 ГК РФ, </w:t>
      </w:r>
      <w:r w:rsidR="00B84EC9">
        <w:rPr>
          <w:rFonts w:ascii="Times New Roman" w:hAnsi="Times New Roman" w:cs="Times New Roman"/>
          <w:sz w:val="24"/>
          <w:szCs w:val="24"/>
        </w:rPr>
        <w:br/>
      </w:r>
      <w:r w:rsidRPr="00652B99">
        <w:rPr>
          <w:rFonts w:ascii="Times New Roman" w:hAnsi="Times New Roman" w:cs="Times New Roman"/>
          <w:sz w:val="24"/>
          <w:szCs w:val="24"/>
        </w:rPr>
        <w:t xml:space="preserve">то есть распространяется только на отношения, права и обязанности, возникшие после введения его в действие. </w:t>
      </w:r>
    </w:p>
    <w:p w:rsidR="00652B99" w:rsidRPr="00652B99" w:rsidRDefault="00652B99" w:rsidP="00FD0F73">
      <w:pPr>
        <w:widowControl w:val="0"/>
        <w:spacing w:after="0" w:line="312" w:lineRule="auto"/>
        <w:ind w:firstLine="567"/>
        <w:jc w:val="both"/>
        <w:rPr>
          <w:rFonts w:ascii="Times New Roman" w:eastAsia="Calibri" w:hAnsi="Times New Roman" w:cs="Times New Roman"/>
          <w:bCs/>
          <w:sz w:val="24"/>
          <w:szCs w:val="24"/>
        </w:rPr>
      </w:pPr>
      <w:r w:rsidRPr="00652B99">
        <w:rPr>
          <w:rFonts w:ascii="Times New Roman" w:hAnsi="Times New Roman" w:cs="Times New Roman"/>
          <w:sz w:val="24"/>
          <w:szCs w:val="24"/>
        </w:rPr>
        <w:t xml:space="preserve">Следовательно, новая редакция части пятой статьи 24.20 Закона </w:t>
      </w:r>
      <w:r w:rsidR="00D20DF2">
        <w:rPr>
          <w:rFonts w:ascii="Times New Roman" w:hAnsi="Times New Roman" w:cs="Times New Roman"/>
          <w:sz w:val="24"/>
          <w:szCs w:val="24"/>
        </w:rPr>
        <w:t>об оценке</w:t>
      </w:r>
      <w:r w:rsidRPr="00652B99">
        <w:rPr>
          <w:rFonts w:ascii="Times New Roman" w:hAnsi="Times New Roman" w:cs="Times New Roman"/>
          <w:sz w:val="24"/>
          <w:szCs w:val="24"/>
        </w:rPr>
        <w:t xml:space="preserve"> </w:t>
      </w:r>
      <w:r w:rsidR="00EA4C25">
        <w:rPr>
          <w:rFonts w:ascii="Times New Roman" w:hAnsi="Times New Roman" w:cs="Times New Roman"/>
          <w:sz w:val="24"/>
          <w:szCs w:val="24"/>
        </w:rPr>
        <w:t>применима</w:t>
      </w:r>
      <w:r w:rsidRPr="00652B99">
        <w:rPr>
          <w:rFonts w:ascii="Times New Roman" w:hAnsi="Times New Roman" w:cs="Times New Roman"/>
          <w:sz w:val="24"/>
          <w:szCs w:val="24"/>
        </w:rPr>
        <w:t xml:space="preserve"> к случаям заключения и исполнения договоров аренды, где размер арендной платы определен с учетом результатов государственной кадастровой оценки, проведение которой начато до 01.01.2017, лишь в отношении тех периодов пользования объектом аренды, которые следуют за введением в действие Закона № 269-ФЗ, то есть после 11.08.2020, </w:t>
      </w:r>
      <w:r w:rsidR="00B84EC9">
        <w:rPr>
          <w:rFonts w:ascii="Times New Roman" w:hAnsi="Times New Roman" w:cs="Times New Roman"/>
          <w:sz w:val="24"/>
          <w:szCs w:val="24"/>
        </w:rPr>
        <w:br/>
      </w:r>
      <w:r w:rsidRPr="00652B99">
        <w:rPr>
          <w:rFonts w:ascii="Times New Roman" w:hAnsi="Times New Roman" w:cs="Times New Roman"/>
          <w:sz w:val="24"/>
          <w:szCs w:val="24"/>
        </w:rPr>
        <w:t xml:space="preserve">а до этой даты расчеты по договору (как состоявшиеся, так и не состоявшиеся вследствие просрочки со стороны должника) должны осуществляться по первоначально установленной кадастровой стоимости, пересмотр которой возможен лишь в пределах </w:t>
      </w:r>
      <w:r w:rsidR="00B84EC9">
        <w:rPr>
          <w:rFonts w:ascii="Times New Roman" w:hAnsi="Times New Roman" w:cs="Times New Roman"/>
          <w:sz w:val="24"/>
          <w:szCs w:val="24"/>
        </w:rPr>
        <w:br/>
      </w:r>
      <w:r w:rsidRPr="00652B99">
        <w:rPr>
          <w:rFonts w:ascii="Times New Roman" w:hAnsi="Times New Roman" w:cs="Times New Roman"/>
          <w:sz w:val="24"/>
          <w:szCs w:val="24"/>
        </w:rPr>
        <w:t xml:space="preserve">2020 года (по прежней редакции части пятой статьи 24.20 Закона </w:t>
      </w:r>
      <w:r w:rsidR="00EA4C25">
        <w:rPr>
          <w:rFonts w:ascii="Times New Roman" w:hAnsi="Times New Roman" w:cs="Times New Roman"/>
          <w:sz w:val="24"/>
          <w:szCs w:val="24"/>
        </w:rPr>
        <w:t>об оценке</w:t>
      </w:r>
      <w:r w:rsidRPr="00652B99">
        <w:rPr>
          <w:rFonts w:ascii="Times New Roman" w:hAnsi="Times New Roman" w:cs="Times New Roman"/>
          <w:sz w:val="24"/>
          <w:szCs w:val="24"/>
        </w:rPr>
        <w:t>), которые возникнут после 01.01.2020 (то есть исключительно к последующим периодам)</w:t>
      </w:r>
      <w:r w:rsidR="00EA4C25" w:rsidRPr="00FD0F73">
        <w:rPr>
          <w:rStyle w:val="a5"/>
          <w:rFonts w:ascii="Times New Roman" w:hAnsi="Times New Roman" w:cs="Times New Roman"/>
          <w:sz w:val="24"/>
          <w:szCs w:val="24"/>
        </w:rPr>
        <w:footnoteReference w:id="26"/>
      </w:r>
      <w:r w:rsidRPr="00652B99">
        <w:rPr>
          <w:rFonts w:ascii="Times New Roman" w:hAnsi="Times New Roman" w:cs="Times New Roman"/>
          <w:sz w:val="24"/>
          <w:szCs w:val="24"/>
        </w:rPr>
        <w:t>.</w:t>
      </w:r>
    </w:p>
    <w:p w:rsidR="00652B99" w:rsidRDefault="00652B99" w:rsidP="00FD0F73">
      <w:pPr>
        <w:widowControl w:val="0"/>
        <w:spacing w:after="0" w:line="312" w:lineRule="auto"/>
        <w:ind w:firstLine="567"/>
        <w:jc w:val="both"/>
        <w:rPr>
          <w:rFonts w:ascii="Times New Roman" w:eastAsia="Calibri" w:hAnsi="Times New Roman" w:cs="Times New Roman"/>
          <w:bCs/>
          <w:sz w:val="24"/>
          <w:szCs w:val="24"/>
        </w:rPr>
      </w:pPr>
    </w:p>
    <w:p w:rsidR="001F4D5B" w:rsidRPr="00FD0F73" w:rsidRDefault="00BE5E2E" w:rsidP="00FD0F73">
      <w:pPr>
        <w:widowControl w:val="0"/>
        <w:spacing w:after="0" w:line="312" w:lineRule="auto"/>
        <w:ind w:firstLine="567"/>
        <w:jc w:val="both"/>
        <w:rPr>
          <w:rFonts w:ascii="Times New Roman" w:hAnsi="Times New Roman" w:cs="Times New Roman"/>
          <w:b/>
          <w:sz w:val="24"/>
          <w:szCs w:val="24"/>
        </w:rPr>
      </w:pPr>
      <w:r>
        <w:rPr>
          <w:rFonts w:ascii="Times New Roman" w:hAnsi="Times New Roman" w:cs="Times New Roman"/>
          <w:b/>
          <w:sz w:val="24"/>
          <w:szCs w:val="24"/>
        </w:rPr>
        <w:t>6</w:t>
      </w:r>
      <w:r w:rsidR="00894E1F" w:rsidRPr="00894E1F">
        <w:rPr>
          <w:rFonts w:ascii="Times New Roman" w:hAnsi="Times New Roman" w:cs="Times New Roman"/>
          <w:b/>
          <w:sz w:val="24"/>
          <w:szCs w:val="24"/>
        </w:rPr>
        <w:t>.</w:t>
      </w:r>
      <w:r w:rsidR="00894E1F">
        <w:rPr>
          <w:rFonts w:ascii="Times New Roman" w:hAnsi="Times New Roman" w:cs="Times New Roman"/>
          <w:sz w:val="24"/>
          <w:szCs w:val="24"/>
        </w:rPr>
        <w:t xml:space="preserve"> </w:t>
      </w:r>
      <w:r w:rsidR="001F4D5B" w:rsidRPr="00894E1F">
        <w:rPr>
          <w:rFonts w:ascii="Times New Roman" w:hAnsi="Times New Roman" w:cs="Times New Roman"/>
          <w:b/>
          <w:sz w:val="24"/>
          <w:szCs w:val="24"/>
        </w:rPr>
        <w:t xml:space="preserve">С какого момента подлежит </w:t>
      </w:r>
      <w:proofErr w:type="gramStart"/>
      <w:r w:rsidR="001F4D5B" w:rsidRPr="00894E1F">
        <w:rPr>
          <w:rFonts w:ascii="Times New Roman" w:hAnsi="Times New Roman" w:cs="Times New Roman"/>
          <w:b/>
          <w:sz w:val="24"/>
          <w:szCs w:val="24"/>
        </w:rPr>
        <w:t>применению</w:t>
      </w:r>
      <w:proofErr w:type="gramEnd"/>
      <w:r w:rsidR="001F4D5B" w:rsidRPr="00894E1F">
        <w:rPr>
          <w:rFonts w:ascii="Times New Roman" w:hAnsi="Times New Roman" w:cs="Times New Roman"/>
          <w:b/>
          <w:sz w:val="24"/>
          <w:szCs w:val="24"/>
        </w:rPr>
        <w:t xml:space="preserve"> предусмотренный абзацем вторым пункта 15 статьи 396 Налогового кодекса Российской Федерации</w:t>
      </w:r>
      <w:r w:rsidR="001F4D5B" w:rsidRPr="00FD0F73">
        <w:rPr>
          <w:rStyle w:val="a5"/>
          <w:rFonts w:ascii="Times New Roman" w:hAnsi="Times New Roman" w:cs="Times New Roman"/>
          <w:b/>
          <w:sz w:val="24"/>
          <w:szCs w:val="24"/>
        </w:rPr>
        <w:footnoteReference w:id="27"/>
      </w:r>
      <w:r w:rsidR="00894E1F">
        <w:rPr>
          <w:rFonts w:ascii="Times New Roman" w:hAnsi="Times New Roman" w:cs="Times New Roman"/>
          <w:b/>
          <w:sz w:val="24"/>
          <w:szCs w:val="24"/>
        </w:rPr>
        <w:t xml:space="preserve"> </w:t>
      </w:r>
      <w:r w:rsidR="001F4D5B" w:rsidRPr="00894E1F">
        <w:rPr>
          <w:rFonts w:ascii="Times New Roman" w:hAnsi="Times New Roman" w:cs="Times New Roman"/>
          <w:b/>
          <w:sz w:val="24"/>
          <w:szCs w:val="24"/>
        </w:rPr>
        <w:t xml:space="preserve">повышающий коэффициент 4 к расчету арендной платы за пользование земельным участком, </w:t>
      </w:r>
      <w:r w:rsidR="001F4D5B" w:rsidRPr="00894E1F">
        <w:rPr>
          <w:rFonts w:ascii="Times New Roman" w:hAnsi="Times New Roman" w:cs="Times New Roman"/>
          <w:b/>
          <w:sz w:val="24"/>
          <w:szCs w:val="24"/>
        </w:rPr>
        <w:lastRenderedPageBreak/>
        <w:t>предоставленным для жилищного строительства, в ситуации, когда нормативно установленный порядок ценообразования приравнивает величину арендных платежей к земельному налогу?</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По общему правилу, предусмотренному подпунктом 2 пункта 3 статьи 39.7 ЗК РФ, если иное не установлено </w:t>
      </w:r>
      <w:r w:rsidR="00894E1F">
        <w:rPr>
          <w:rFonts w:ascii="Times New Roman" w:hAnsi="Times New Roman" w:cs="Times New Roman"/>
          <w:sz w:val="24"/>
          <w:szCs w:val="24"/>
        </w:rPr>
        <w:t xml:space="preserve">указанным </w:t>
      </w:r>
      <w:r w:rsidRPr="00FD0F73">
        <w:rPr>
          <w:rFonts w:ascii="Times New Roman" w:hAnsi="Times New Roman" w:cs="Times New Roman"/>
          <w:sz w:val="24"/>
          <w:szCs w:val="24"/>
        </w:rPr>
        <w:t xml:space="preserve">Кодексом или другими федеральными </w:t>
      </w:r>
      <w:hyperlink r:id="rId31" w:history="1">
        <w:r w:rsidRPr="00FD0F73">
          <w:rPr>
            <w:rFonts w:ascii="Times New Roman" w:hAnsi="Times New Roman" w:cs="Times New Roman"/>
            <w:sz w:val="24"/>
            <w:szCs w:val="24"/>
          </w:rPr>
          <w:t>законами</w:t>
        </w:r>
      </w:hyperlink>
      <w:r w:rsidRPr="00FD0F73">
        <w:rPr>
          <w:rFonts w:ascii="Times New Roman" w:hAnsi="Times New Roman" w:cs="Times New Roman"/>
          <w:sz w:val="24"/>
          <w:szCs w:val="24"/>
        </w:rPr>
        <w:t xml:space="preserve">, </w:t>
      </w:r>
      <w:hyperlink r:id="rId32" w:history="1">
        <w:r w:rsidRPr="00FD0F73">
          <w:rPr>
            <w:rFonts w:ascii="Times New Roman" w:hAnsi="Times New Roman" w:cs="Times New Roman"/>
            <w:sz w:val="24"/>
            <w:szCs w:val="24"/>
          </w:rPr>
          <w:t>порядок</w:t>
        </w:r>
      </w:hyperlink>
      <w:r w:rsidRPr="00FD0F73">
        <w:rPr>
          <w:rFonts w:ascii="Times New Roman" w:hAnsi="Times New Roman" w:cs="Times New Roman"/>
          <w:sz w:val="24"/>
          <w:szCs w:val="24"/>
        </w:rPr>
        <w:t xml:space="preserve"> определения размера арендной платы за земельные участки, находящиеся </w:t>
      </w:r>
      <w:r w:rsidR="00B84EC9">
        <w:rPr>
          <w:rFonts w:ascii="Times New Roman" w:hAnsi="Times New Roman" w:cs="Times New Roman"/>
          <w:sz w:val="24"/>
          <w:szCs w:val="24"/>
        </w:rPr>
        <w:br/>
      </w:r>
      <w:r w:rsidRPr="00FD0F73">
        <w:rPr>
          <w:rFonts w:ascii="Times New Roman" w:hAnsi="Times New Roman" w:cs="Times New Roman"/>
          <w:sz w:val="24"/>
          <w:szCs w:val="24"/>
        </w:rPr>
        <w:t>в собственности субъекта Российской Федерации, и земельные участки, государственная собственность на которые не разграничена, определяется органом государственной власти субъекта Российской Федерации.</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соответствии с подпунктом 2 пункта 2 </w:t>
      </w:r>
      <w:hyperlink r:id="rId33" w:history="1">
        <w:r w:rsidRPr="00FD0F73">
          <w:rPr>
            <w:rFonts w:ascii="Times New Roman" w:hAnsi="Times New Roman" w:cs="Times New Roman"/>
            <w:sz w:val="24"/>
            <w:szCs w:val="24"/>
          </w:rPr>
          <w:t>Порядк</w:t>
        </w:r>
      </w:hyperlink>
      <w:r w:rsidRPr="00FD0F73">
        <w:rPr>
          <w:rFonts w:ascii="Times New Roman" w:hAnsi="Times New Roman" w:cs="Times New Roman"/>
          <w:sz w:val="24"/>
          <w:szCs w:val="24"/>
        </w:rPr>
        <w:t xml:space="preserve">а определения размера арендной платы за земельные участки, находящиеся в собственности Омской области, и земельные участки, государственная собственность на которые не разграничена, предоставленные </w:t>
      </w:r>
      <w:r w:rsidR="00B84EC9">
        <w:rPr>
          <w:rFonts w:ascii="Times New Roman" w:hAnsi="Times New Roman" w:cs="Times New Roman"/>
          <w:sz w:val="24"/>
          <w:szCs w:val="24"/>
        </w:rPr>
        <w:br/>
      </w:r>
      <w:r w:rsidRPr="00FD0F73">
        <w:rPr>
          <w:rFonts w:ascii="Times New Roman" w:hAnsi="Times New Roman" w:cs="Times New Roman"/>
          <w:sz w:val="24"/>
          <w:szCs w:val="24"/>
        </w:rPr>
        <w:t xml:space="preserve">в аренду без торгов, утвержденного постановлением Правительства Омской области </w:t>
      </w:r>
      <w:r w:rsidR="00B84EC9">
        <w:rPr>
          <w:rFonts w:ascii="Times New Roman" w:hAnsi="Times New Roman" w:cs="Times New Roman"/>
          <w:sz w:val="24"/>
          <w:szCs w:val="24"/>
        </w:rPr>
        <w:br/>
      </w:r>
      <w:r w:rsidRPr="00FD0F73">
        <w:rPr>
          <w:rFonts w:ascii="Times New Roman" w:hAnsi="Times New Roman" w:cs="Times New Roman"/>
          <w:sz w:val="24"/>
          <w:szCs w:val="24"/>
        </w:rPr>
        <w:t>от 26.12.2018 № 419-п</w:t>
      </w:r>
      <w:r w:rsidRPr="00FD0F73">
        <w:rPr>
          <w:rStyle w:val="a5"/>
          <w:rFonts w:ascii="Times New Roman" w:hAnsi="Times New Roman" w:cs="Times New Roman"/>
          <w:sz w:val="24"/>
          <w:szCs w:val="24"/>
        </w:rPr>
        <w:footnoteReference w:id="28"/>
      </w:r>
      <w:r w:rsidRPr="00FD0F73">
        <w:rPr>
          <w:rFonts w:ascii="Times New Roman" w:hAnsi="Times New Roman" w:cs="Times New Roman"/>
          <w:sz w:val="24"/>
          <w:szCs w:val="24"/>
        </w:rPr>
        <w:t>, одним из способов установления размера арендной платы в расчете на год является приравнивание ее к величине земельного налога.</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частности, в период до апреля 2020 года такой механизм ценообразования в силу пунктов 3, 4 Порядка № 419-П подлежал реализации </w:t>
      </w:r>
      <w:proofErr w:type="spellStart"/>
      <w:r w:rsidRPr="00FD0F73">
        <w:rPr>
          <w:rFonts w:ascii="Times New Roman" w:hAnsi="Times New Roman" w:cs="Times New Roman"/>
          <w:sz w:val="24"/>
          <w:szCs w:val="24"/>
        </w:rPr>
        <w:t>субсидиарно</w:t>
      </w:r>
      <w:proofErr w:type="spellEnd"/>
      <w:r w:rsidRPr="00FD0F73">
        <w:rPr>
          <w:rFonts w:ascii="Times New Roman" w:hAnsi="Times New Roman" w:cs="Times New Roman"/>
          <w:sz w:val="24"/>
          <w:szCs w:val="24"/>
        </w:rPr>
        <w:t xml:space="preserve"> (если результат расчета арендной платы по ординарной формуле превышал величину фискального платежа) </w:t>
      </w:r>
      <w:r w:rsidR="00B84EC9">
        <w:rPr>
          <w:rFonts w:ascii="Times New Roman" w:hAnsi="Times New Roman" w:cs="Times New Roman"/>
          <w:sz w:val="24"/>
          <w:szCs w:val="24"/>
        </w:rPr>
        <w:br/>
      </w:r>
      <w:r w:rsidRPr="00FD0F73">
        <w:rPr>
          <w:rFonts w:ascii="Times New Roman" w:hAnsi="Times New Roman" w:cs="Times New Roman"/>
          <w:sz w:val="24"/>
          <w:szCs w:val="24"/>
        </w:rPr>
        <w:t>к земельным участкам, предоставленным для жилищного строительства, за исключением индивидуального жилищного строительства</w:t>
      </w:r>
      <w:r w:rsidRPr="00FD0F73">
        <w:rPr>
          <w:rStyle w:val="a5"/>
          <w:rFonts w:ascii="Times New Roman" w:hAnsi="Times New Roman" w:cs="Times New Roman"/>
          <w:sz w:val="24"/>
          <w:szCs w:val="24"/>
        </w:rPr>
        <w:footnoteReference w:id="29"/>
      </w:r>
      <w:r w:rsidRPr="00FD0F73">
        <w:rPr>
          <w:rFonts w:ascii="Times New Roman" w:hAnsi="Times New Roman" w:cs="Times New Roman"/>
          <w:sz w:val="24"/>
          <w:szCs w:val="24"/>
        </w:rPr>
        <w:t>.</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силу пункта 1 статьи 396 НК РФ сумма налога исчисляется по истечении налогового периода как соответствующая налоговой ставке процентная доля налоговой базы с учетом особенностей, установленных настоящей статьей.</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При этом пунктом 15 статьи 396 НК РФ предусмотрено, что в отношении земельных участков, предоставленных в собственность физическим и юридическим лицам на условиях осуществления на них жилищного строительства, за исключением ИЖС, осуществляемого физическими лицами, исчисление суммы налога производится с учетом коэффициента 4 </w:t>
      </w:r>
      <w:r w:rsidR="00B84EC9">
        <w:rPr>
          <w:rFonts w:ascii="Times New Roman" w:hAnsi="Times New Roman" w:cs="Times New Roman"/>
          <w:sz w:val="24"/>
          <w:szCs w:val="24"/>
        </w:rPr>
        <w:br/>
      </w:r>
      <w:r w:rsidRPr="00FD0F73">
        <w:rPr>
          <w:rFonts w:ascii="Times New Roman" w:hAnsi="Times New Roman" w:cs="Times New Roman"/>
          <w:sz w:val="24"/>
          <w:szCs w:val="24"/>
        </w:rPr>
        <w:t>в течение периода, превышающего трехлетний срок строительства, вплоть до даты государственной регистрации прав на построенный объект недвижимости.</w:t>
      </w:r>
    </w:p>
    <w:p w:rsidR="001F4D5B" w:rsidRPr="00FD0F73" w:rsidRDefault="00A451A1"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hyperlink r:id="rId34" w:history="1">
        <w:r w:rsidR="001F4D5B" w:rsidRPr="00FD0F73">
          <w:rPr>
            <w:rFonts w:ascii="Times New Roman" w:hAnsi="Times New Roman" w:cs="Times New Roman"/>
            <w:sz w:val="24"/>
            <w:szCs w:val="24"/>
          </w:rPr>
          <w:t>пункте 2</w:t>
        </w:r>
      </w:hyperlink>
      <w:r w:rsidR="001F4D5B" w:rsidRPr="00FD0F73">
        <w:rPr>
          <w:rFonts w:ascii="Times New Roman" w:hAnsi="Times New Roman" w:cs="Times New Roman"/>
          <w:sz w:val="24"/>
          <w:szCs w:val="24"/>
        </w:rPr>
        <w:t xml:space="preserve"> Методических рекомендаций по применению основных принципов определения арендной платы при аренде земельных участков, находящихся </w:t>
      </w:r>
      <w:r w:rsidR="00B84EC9">
        <w:rPr>
          <w:rFonts w:ascii="Times New Roman" w:hAnsi="Times New Roman" w:cs="Times New Roman"/>
          <w:sz w:val="24"/>
          <w:szCs w:val="24"/>
        </w:rPr>
        <w:br/>
      </w:r>
      <w:r w:rsidR="001F4D5B" w:rsidRPr="00FD0F73">
        <w:rPr>
          <w:rFonts w:ascii="Times New Roman" w:hAnsi="Times New Roman" w:cs="Times New Roman"/>
          <w:sz w:val="24"/>
          <w:szCs w:val="24"/>
        </w:rPr>
        <w:t xml:space="preserve">в государственной или муниципальной собственности, утвержденных приказом Минэкономразвития России от 29.12.2017 № 710, разъяснено, что в целях применения принципа экономической обоснованности рекомендуется при установлении порядка определения размера арендной платы за земельные участки, находящиеся </w:t>
      </w:r>
      <w:r w:rsidR="00B84EC9">
        <w:rPr>
          <w:rFonts w:ascii="Times New Roman" w:hAnsi="Times New Roman" w:cs="Times New Roman"/>
          <w:sz w:val="24"/>
          <w:szCs w:val="24"/>
        </w:rPr>
        <w:br/>
      </w:r>
      <w:r w:rsidR="001F4D5B" w:rsidRPr="00FD0F73">
        <w:rPr>
          <w:rFonts w:ascii="Times New Roman" w:hAnsi="Times New Roman" w:cs="Times New Roman"/>
          <w:sz w:val="24"/>
          <w:szCs w:val="24"/>
        </w:rPr>
        <w:t xml:space="preserve">в государственной или муниципальной собственности и предоставленные в аренду </w:t>
      </w:r>
      <w:r w:rsidR="00B84EC9">
        <w:rPr>
          <w:rFonts w:ascii="Times New Roman" w:hAnsi="Times New Roman" w:cs="Times New Roman"/>
          <w:sz w:val="24"/>
          <w:szCs w:val="24"/>
        </w:rPr>
        <w:br/>
      </w:r>
      <w:r w:rsidR="001F4D5B" w:rsidRPr="00FD0F73">
        <w:rPr>
          <w:rFonts w:ascii="Times New Roman" w:hAnsi="Times New Roman" w:cs="Times New Roman"/>
          <w:sz w:val="24"/>
          <w:szCs w:val="24"/>
        </w:rPr>
        <w:t xml:space="preserve">без торгов, в соответствии с </w:t>
      </w:r>
      <w:hyperlink r:id="rId35" w:history="1">
        <w:r w:rsidR="001F4D5B" w:rsidRPr="00FD0F73">
          <w:rPr>
            <w:rFonts w:ascii="Times New Roman" w:hAnsi="Times New Roman" w:cs="Times New Roman"/>
            <w:sz w:val="24"/>
            <w:szCs w:val="24"/>
          </w:rPr>
          <w:t>пунктом 3 статьи 39.7</w:t>
        </w:r>
      </w:hyperlink>
      <w:r w:rsidR="001F4D5B" w:rsidRPr="00FD0F73">
        <w:rPr>
          <w:rFonts w:ascii="Times New Roman" w:hAnsi="Times New Roman" w:cs="Times New Roman"/>
          <w:sz w:val="24"/>
          <w:szCs w:val="24"/>
        </w:rPr>
        <w:t xml:space="preserve"> ЗК РФ предусматривать положения, направленные на достижение баланса интересов арендатора и арендодателя земельного </w:t>
      </w:r>
      <w:r w:rsidR="001F4D5B" w:rsidRPr="00FD0F73">
        <w:rPr>
          <w:rFonts w:ascii="Times New Roman" w:hAnsi="Times New Roman" w:cs="Times New Roman"/>
          <w:sz w:val="24"/>
          <w:szCs w:val="24"/>
        </w:rPr>
        <w:lastRenderedPageBreak/>
        <w:t>участка, например, посредством установления экономически обоснованных ставок арендной платы или иных показателей, применяемых для определения арендной платы.</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Приравнивание величины арендной платы к размеру фискального сбора (тем более </w:t>
      </w:r>
      <w:r w:rsidR="00B84EC9">
        <w:rPr>
          <w:rFonts w:ascii="Times New Roman" w:hAnsi="Times New Roman" w:cs="Times New Roman"/>
          <w:sz w:val="24"/>
          <w:szCs w:val="24"/>
        </w:rPr>
        <w:br/>
      </w:r>
      <w:r w:rsidRPr="00FD0F73">
        <w:rPr>
          <w:rFonts w:ascii="Times New Roman" w:hAnsi="Times New Roman" w:cs="Times New Roman"/>
          <w:sz w:val="24"/>
          <w:szCs w:val="24"/>
        </w:rPr>
        <w:t xml:space="preserve">в субсидиарном качестве, когда платеж устанавливается равным земельному налогу </w:t>
      </w:r>
      <w:r w:rsidR="00B84EC9">
        <w:rPr>
          <w:rFonts w:ascii="Times New Roman" w:hAnsi="Times New Roman" w:cs="Times New Roman"/>
          <w:sz w:val="24"/>
          <w:szCs w:val="24"/>
        </w:rPr>
        <w:br/>
      </w:r>
      <w:r w:rsidRPr="00FD0F73">
        <w:rPr>
          <w:rFonts w:ascii="Times New Roman" w:hAnsi="Times New Roman" w:cs="Times New Roman"/>
          <w:sz w:val="24"/>
          <w:szCs w:val="24"/>
        </w:rPr>
        <w:t>при условии, что расчет цены аренды на общих основаниях повлечет более весомую финансовую нагрузку арендатора) приведенным выше правилам определения экономически обоснованных ставок аренды не противоречит.</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Меж</w:t>
      </w:r>
      <w:r w:rsidR="00894E1F">
        <w:rPr>
          <w:rFonts w:ascii="Times New Roman" w:hAnsi="Times New Roman" w:cs="Times New Roman"/>
          <w:sz w:val="24"/>
          <w:szCs w:val="24"/>
        </w:rPr>
        <w:t>ду тем</w:t>
      </w:r>
      <w:r w:rsidRPr="00FD0F73">
        <w:rPr>
          <w:rFonts w:ascii="Times New Roman" w:hAnsi="Times New Roman" w:cs="Times New Roman"/>
          <w:sz w:val="24"/>
          <w:szCs w:val="24"/>
        </w:rPr>
        <w:t xml:space="preserve"> реципируемый в арендные отношения механизм определения величины земельного налога в таком случае должен быть принят во всей его возможной полноте </w:t>
      </w:r>
      <w:r w:rsidR="00894E1F">
        <w:rPr>
          <w:rFonts w:ascii="Times New Roman" w:hAnsi="Times New Roman" w:cs="Times New Roman"/>
          <w:sz w:val="24"/>
          <w:szCs w:val="24"/>
        </w:rPr>
        <w:br/>
      </w:r>
      <w:r w:rsidRPr="00FD0F73">
        <w:rPr>
          <w:rFonts w:ascii="Times New Roman" w:hAnsi="Times New Roman" w:cs="Times New Roman"/>
          <w:sz w:val="24"/>
          <w:szCs w:val="24"/>
        </w:rPr>
        <w:t xml:space="preserve">(с предусмотренными законом ставками и коэффициентами). То есть величина арендной платы подлежит определению в таком порядке, как если бы на месте арендатора был собственник, одновременно с ним приобретший земельный участок для цели строительства. Иное (выборочное) применение налоговых ставок и коэффициентов, исказило бы волю </w:t>
      </w:r>
      <w:proofErr w:type="spellStart"/>
      <w:r w:rsidRPr="00FD0F73">
        <w:rPr>
          <w:rFonts w:ascii="Times New Roman" w:hAnsi="Times New Roman" w:cs="Times New Roman"/>
          <w:sz w:val="24"/>
          <w:szCs w:val="24"/>
        </w:rPr>
        <w:t>нормотворца</w:t>
      </w:r>
      <w:proofErr w:type="spellEnd"/>
      <w:r w:rsidRPr="00FD0F73">
        <w:rPr>
          <w:rFonts w:ascii="Times New Roman" w:hAnsi="Times New Roman" w:cs="Times New Roman"/>
          <w:sz w:val="24"/>
          <w:szCs w:val="24"/>
        </w:rPr>
        <w:t>, неправомерно освободив арендатора от части императивно установленной арендной платы</w:t>
      </w:r>
      <w:r w:rsidR="00EF28AA">
        <w:rPr>
          <w:rFonts w:ascii="Times New Roman" w:hAnsi="Times New Roman" w:cs="Times New Roman"/>
          <w:sz w:val="24"/>
          <w:szCs w:val="24"/>
        </w:rPr>
        <w:t xml:space="preserve"> либо, напротив, произвольно увеличив размер платежей.</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Сказанное относится и к повышающему коэффициенту 4, в отношении которого </w:t>
      </w:r>
      <w:r w:rsidR="00A10BB3">
        <w:rPr>
          <w:rFonts w:ascii="Times New Roman" w:hAnsi="Times New Roman" w:cs="Times New Roman"/>
          <w:sz w:val="24"/>
          <w:szCs w:val="24"/>
        </w:rPr>
        <w:br/>
      </w:r>
      <w:r w:rsidR="005E2293">
        <w:rPr>
          <w:rFonts w:ascii="Times New Roman" w:hAnsi="Times New Roman" w:cs="Times New Roman"/>
          <w:sz w:val="24"/>
          <w:szCs w:val="24"/>
        </w:rPr>
        <w:t>КС РФ</w:t>
      </w:r>
      <w:r w:rsidR="00A10BB3">
        <w:rPr>
          <w:rFonts w:ascii="Times New Roman" w:hAnsi="Times New Roman" w:cs="Times New Roman"/>
          <w:sz w:val="24"/>
          <w:szCs w:val="24"/>
        </w:rPr>
        <w:t xml:space="preserve"> </w:t>
      </w:r>
      <w:r w:rsidRPr="00FD0F73">
        <w:rPr>
          <w:rFonts w:ascii="Times New Roman" w:hAnsi="Times New Roman" w:cs="Times New Roman"/>
          <w:sz w:val="24"/>
          <w:szCs w:val="24"/>
        </w:rPr>
        <w:t>неоднократно</w:t>
      </w:r>
      <w:r w:rsidRPr="00FD0F73">
        <w:rPr>
          <w:rFonts w:ascii="Times New Roman" w:hAnsi="Times New Roman" w:cs="Times New Roman"/>
          <w:sz w:val="24"/>
          <w:szCs w:val="24"/>
          <w:vertAlign w:val="superscript"/>
        </w:rPr>
        <w:footnoteReference w:id="30"/>
      </w:r>
      <w:r w:rsidRPr="00FD0F73">
        <w:rPr>
          <w:rFonts w:ascii="Times New Roman" w:hAnsi="Times New Roman" w:cs="Times New Roman"/>
          <w:sz w:val="24"/>
          <w:szCs w:val="24"/>
        </w:rPr>
        <w:t xml:space="preserve"> указывал как на правомерно реализованную федеральным законодателем дискрецию в налоговой сфере, направленную по своему содержанию </w:t>
      </w:r>
      <w:r w:rsidR="006258E6">
        <w:rPr>
          <w:rFonts w:ascii="Times New Roman" w:hAnsi="Times New Roman" w:cs="Times New Roman"/>
          <w:sz w:val="24"/>
          <w:szCs w:val="24"/>
        </w:rPr>
        <w:br/>
      </w:r>
      <w:r w:rsidRPr="00FD0F73">
        <w:rPr>
          <w:rFonts w:ascii="Times New Roman" w:hAnsi="Times New Roman" w:cs="Times New Roman"/>
          <w:sz w:val="24"/>
          <w:szCs w:val="24"/>
        </w:rPr>
        <w:t>на стимулирование соблюдения этапов строительства объектов жилья (побуждение собственников участков к оперативному завершению строительства), что не теряет своей актуальности и при предоставлении земельного участка для цели строительства на праве аренды.</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свою очередь, исходя из буквального содержания нормы абзаца второго пункта 15 статьи 396 НК РФ, применение повышающего коэффициента 4 является правовым последствием единственного факта – отсутствия на земельном участке, предоставленном для жилищного строительства, построенного объекта недвижимости. Указанное регулирование связано с земельным участком и установленным для него видом разрешенного использования, а не с собственником (владельцем) земельного участка, продолжительностью владения участком. Каких-либо иных исключений для применения соответствующего коэффициента кроме осуществления физическими лицами ИЖС законодательством не предусмотрено</w:t>
      </w:r>
      <w:r w:rsidRPr="00FD0F73">
        <w:rPr>
          <w:rFonts w:ascii="Times New Roman" w:hAnsi="Times New Roman" w:cs="Times New Roman"/>
          <w:sz w:val="24"/>
          <w:szCs w:val="24"/>
          <w:vertAlign w:val="superscript"/>
        </w:rPr>
        <w:footnoteReference w:id="31"/>
      </w:r>
      <w:r w:rsidRPr="00FD0F73">
        <w:rPr>
          <w:rFonts w:ascii="Times New Roman" w:hAnsi="Times New Roman" w:cs="Times New Roman"/>
          <w:sz w:val="24"/>
          <w:szCs w:val="24"/>
        </w:rPr>
        <w:t>.</w:t>
      </w:r>
    </w:p>
    <w:p w:rsidR="001F4D5B" w:rsidRPr="00953A6E" w:rsidRDefault="001F4D5B" w:rsidP="00FD0F73">
      <w:pPr>
        <w:widowControl w:val="0"/>
        <w:spacing w:after="0" w:line="312" w:lineRule="auto"/>
        <w:ind w:firstLine="567"/>
        <w:jc w:val="both"/>
        <w:rPr>
          <w:rFonts w:ascii="Times New Roman" w:hAnsi="Times New Roman" w:cs="Times New Roman"/>
          <w:sz w:val="24"/>
          <w:szCs w:val="24"/>
        </w:rPr>
      </w:pPr>
      <w:r w:rsidRPr="00953A6E">
        <w:rPr>
          <w:rFonts w:ascii="Times New Roman" w:hAnsi="Times New Roman" w:cs="Times New Roman"/>
          <w:sz w:val="24"/>
          <w:szCs w:val="24"/>
        </w:rPr>
        <w:t>В силу этого по общему правилу исчисление трехлетнего срока для применения повышающего коэффициента 4 следует производить со дня предоставления земельного участка в аренду</w:t>
      </w:r>
      <w:r w:rsidR="00A12C82" w:rsidRPr="00953A6E">
        <w:rPr>
          <w:rStyle w:val="a5"/>
          <w:rFonts w:ascii="Times New Roman" w:hAnsi="Times New Roman" w:cs="Times New Roman"/>
          <w:sz w:val="24"/>
          <w:szCs w:val="24"/>
        </w:rPr>
        <w:footnoteReference w:id="32"/>
      </w:r>
      <w:r w:rsidRPr="00953A6E">
        <w:rPr>
          <w:rFonts w:ascii="Times New Roman" w:hAnsi="Times New Roman" w:cs="Times New Roman"/>
          <w:sz w:val="24"/>
          <w:szCs w:val="24"/>
        </w:rPr>
        <w:t xml:space="preserve">.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Вместе с тем при применении указанных правил налогообложения в сфере арендных обязательств должна обеспечиваться их гармонизация с правилами (особенностями), </w:t>
      </w:r>
      <w:r w:rsidRPr="00FD0F73">
        <w:rPr>
          <w:rFonts w:ascii="Times New Roman" w:hAnsi="Times New Roman" w:cs="Times New Roman"/>
          <w:sz w:val="24"/>
          <w:szCs w:val="24"/>
        </w:rPr>
        <w:lastRenderedPageBreak/>
        <w:t>установленными законодательством для отдельных видов правоотношений, в рамках которых осуществляется жилищное строительство, предопределяющих возможности налогоплательщика приступить к началу строительства и завершить его в соответствующие сроки.</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противном случае применение повышающего коэффициента при исчислении земельного налога может из средства стимулирования жилищного строительства приобрести характер санкции, выражающейся в установлении более обременительных условий налогообложения в отсутствие к тому р</w:t>
      </w:r>
      <w:r w:rsidR="009C6310">
        <w:rPr>
          <w:rFonts w:ascii="Times New Roman" w:hAnsi="Times New Roman" w:cs="Times New Roman"/>
          <w:sz w:val="24"/>
          <w:szCs w:val="24"/>
        </w:rPr>
        <w:t>азумных и объективных оснований</w:t>
      </w:r>
      <w:r w:rsidRPr="00FD0F73">
        <w:rPr>
          <w:rFonts w:ascii="Times New Roman" w:hAnsi="Times New Roman" w:cs="Times New Roman"/>
          <w:sz w:val="24"/>
          <w:szCs w:val="24"/>
        </w:rPr>
        <w:t xml:space="preserve"> то есть, по существу, к произвольному налогообложению, запрещенному в силу </w:t>
      </w:r>
      <w:hyperlink r:id="rId36" w:history="1">
        <w:r w:rsidRPr="00FD0F73">
          <w:rPr>
            <w:rFonts w:ascii="Times New Roman" w:hAnsi="Times New Roman" w:cs="Times New Roman"/>
            <w:sz w:val="24"/>
            <w:szCs w:val="24"/>
          </w:rPr>
          <w:t>пункта 3 статьи 3</w:t>
        </w:r>
      </w:hyperlink>
      <w:r w:rsidRPr="00FD0F73">
        <w:rPr>
          <w:rFonts w:ascii="Times New Roman" w:hAnsi="Times New Roman" w:cs="Times New Roman"/>
          <w:sz w:val="24"/>
          <w:szCs w:val="24"/>
        </w:rPr>
        <w:t xml:space="preserve"> НК РФ</w:t>
      </w:r>
      <w:r w:rsidR="00A10BB3">
        <w:rPr>
          <w:rStyle w:val="a5"/>
          <w:rFonts w:ascii="Times New Roman" w:hAnsi="Times New Roman" w:cs="Times New Roman"/>
          <w:sz w:val="24"/>
          <w:szCs w:val="24"/>
        </w:rPr>
        <w:footnoteReference w:id="33"/>
      </w:r>
      <w:r w:rsidRPr="00FD0F73">
        <w:rPr>
          <w:rFonts w:ascii="Times New Roman" w:hAnsi="Times New Roman" w:cs="Times New Roman"/>
          <w:sz w:val="24"/>
          <w:szCs w:val="24"/>
        </w:rPr>
        <w:t>, а в арендных отношениях – произвольному ценообразованию.</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Иными словами, при разрешении подобных споров следует учитывать конкретные обстоятельства дела и специфику использования земельных участков для цели жилищного строительства, например, при их предоставлении для комплексного освоения, которое предполагает поэтапный характер застройки, зачастую сопровождается плановым, последовательным разделом изначально предоставленного земельного участка на части </w:t>
      </w:r>
      <w:r w:rsidR="009C6310">
        <w:rPr>
          <w:rFonts w:ascii="Times New Roman" w:hAnsi="Times New Roman" w:cs="Times New Roman"/>
          <w:sz w:val="24"/>
          <w:szCs w:val="24"/>
        </w:rPr>
        <w:br/>
      </w:r>
      <w:r w:rsidRPr="00FD0F73">
        <w:rPr>
          <w:rFonts w:ascii="Times New Roman" w:hAnsi="Times New Roman" w:cs="Times New Roman"/>
          <w:sz w:val="24"/>
          <w:szCs w:val="24"/>
        </w:rPr>
        <w:t xml:space="preserve">по мере реализации проекта с учетом утвержденной документации по планировке территории и запланированных сроков строительства, что </w:t>
      </w:r>
      <w:r w:rsidR="00953A6E">
        <w:rPr>
          <w:rFonts w:ascii="Times New Roman" w:hAnsi="Times New Roman" w:cs="Times New Roman"/>
          <w:sz w:val="24"/>
          <w:szCs w:val="24"/>
        </w:rPr>
        <w:t xml:space="preserve">должно </w:t>
      </w:r>
      <w:r w:rsidRPr="00FD0F73">
        <w:rPr>
          <w:rFonts w:ascii="Times New Roman" w:hAnsi="Times New Roman" w:cs="Times New Roman"/>
          <w:sz w:val="24"/>
          <w:szCs w:val="24"/>
        </w:rPr>
        <w:t xml:space="preserve">быть принято </w:t>
      </w:r>
      <w:r w:rsidR="009C6310">
        <w:rPr>
          <w:rFonts w:ascii="Times New Roman" w:hAnsi="Times New Roman" w:cs="Times New Roman"/>
          <w:sz w:val="24"/>
          <w:szCs w:val="24"/>
        </w:rPr>
        <w:br/>
      </w:r>
      <w:r w:rsidRPr="00FD0F73">
        <w:rPr>
          <w:rFonts w:ascii="Times New Roman" w:hAnsi="Times New Roman" w:cs="Times New Roman"/>
          <w:sz w:val="24"/>
          <w:szCs w:val="24"/>
        </w:rPr>
        <w:t>во внимание при определении даты начала исчисления трехлетнего срока для применения повышающего коэффициента 4 в отношении каждого конкретного земельного участка. Помимо этого, применительно к правилам статей 404 – 406 ГК РФ могут быть учтены обстоятельства, связанные с виной или просрочкой кредитора в ситуации, когда своевременное освоение земельного участка оказалось невозможным вследствие неправомерных действий (бездействия) публично-правового образования, одновременно выполняющего роль арендодателя и властного субъекта, наделенного контрольно-распорядительными полномочиями в сфере осуществления строительства.</w:t>
      </w:r>
    </w:p>
    <w:p w:rsidR="00FD75A8" w:rsidRPr="00FD0F73" w:rsidRDefault="00FD75A8" w:rsidP="00FD0F73">
      <w:pPr>
        <w:widowControl w:val="0"/>
        <w:spacing w:after="0" w:line="312" w:lineRule="auto"/>
        <w:ind w:firstLine="567"/>
        <w:jc w:val="center"/>
        <w:rPr>
          <w:rFonts w:ascii="Times New Roman" w:hAnsi="Times New Roman" w:cs="Times New Roman"/>
          <w:b/>
          <w:sz w:val="24"/>
          <w:szCs w:val="24"/>
        </w:rPr>
      </w:pPr>
    </w:p>
    <w:p w:rsidR="00A10BB3" w:rsidRDefault="00A10BB3" w:rsidP="00A10BB3">
      <w:pPr>
        <w:widowControl w:val="0"/>
        <w:spacing w:after="0" w:line="312" w:lineRule="auto"/>
        <w:ind w:firstLine="567"/>
        <w:jc w:val="center"/>
        <w:rPr>
          <w:rFonts w:ascii="Times New Roman" w:hAnsi="Times New Roman" w:cs="Times New Roman"/>
          <w:b/>
          <w:sz w:val="24"/>
          <w:szCs w:val="24"/>
        </w:rPr>
      </w:pPr>
      <w:r>
        <w:rPr>
          <w:rFonts w:ascii="Times New Roman" w:hAnsi="Times New Roman" w:cs="Times New Roman"/>
          <w:b/>
          <w:sz w:val="24"/>
          <w:szCs w:val="24"/>
          <w:lang w:val="en-US"/>
        </w:rPr>
        <w:t>III</w:t>
      </w:r>
      <w:r>
        <w:rPr>
          <w:rFonts w:ascii="Times New Roman" w:hAnsi="Times New Roman" w:cs="Times New Roman"/>
          <w:b/>
          <w:sz w:val="24"/>
          <w:szCs w:val="24"/>
        </w:rPr>
        <w:t xml:space="preserve">. </w:t>
      </w:r>
      <w:r w:rsidR="008E1DD4" w:rsidRPr="00FD0F73">
        <w:rPr>
          <w:rFonts w:ascii="Times New Roman" w:hAnsi="Times New Roman" w:cs="Times New Roman"/>
          <w:b/>
          <w:sz w:val="24"/>
          <w:szCs w:val="24"/>
        </w:rPr>
        <w:t xml:space="preserve">Споры, возникающие </w:t>
      </w:r>
      <w:r>
        <w:rPr>
          <w:rFonts w:ascii="Times New Roman" w:hAnsi="Times New Roman" w:cs="Times New Roman"/>
          <w:b/>
          <w:sz w:val="24"/>
          <w:szCs w:val="24"/>
        </w:rPr>
        <w:t>по поводу земель лесного фонда.</w:t>
      </w:r>
    </w:p>
    <w:p w:rsidR="00A10BB3" w:rsidRDefault="00A10BB3" w:rsidP="00A10BB3">
      <w:pPr>
        <w:widowControl w:val="0"/>
        <w:spacing w:after="0" w:line="312" w:lineRule="auto"/>
        <w:ind w:firstLine="567"/>
        <w:jc w:val="center"/>
        <w:rPr>
          <w:rFonts w:ascii="Times New Roman" w:hAnsi="Times New Roman" w:cs="Times New Roman"/>
          <w:b/>
          <w:sz w:val="24"/>
          <w:szCs w:val="24"/>
        </w:rPr>
      </w:pPr>
    </w:p>
    <w:p w:rsidR="00C06E5A" w:rsidRPr="00FD0F73" w:rsidRDefault="00BE5E2E" w:rsidP="00FD0F73">
      <w:pPr>
        <w:widowControl w:val="0"/>
        <w:spacing w:after="0" w:line="312" w:lineRule="auto"/>
        <w:ind w:firstLine="567"/>
        <w:jc w:val="both"/>
        <w:rPr>
          <w:rFonts w:ascii="Times New Roman" w:hAnsi="Times New Roman" w:cs="Times New Roman"/>
          <w:b/>
          <w:sz w:val="24"/>
          <w:szCs w:val="24"/>
        </w:rPr>
      </w:pPr>
      <w:r>
        <w:rPr>
          <w:rFonts w:ascii="Times New Roman" w:hAnsi="Times New Roman" w:cs="Times New Roman"/>
          <w:b/>
          <w:sz w:val="24"/>
          <w:szCs w:val="24"/>
        </w:rPr>
        <w:t>7</w:t>
      </w:r>
      <w:r w:rsidR="00A10BB3">
        <w:rPr>
          <w:rFonts w:ascii="Times New Roman" w:hAnsi="Times New Roman" w:cs="Times New Roman"/>
          <w:b/>
          <w:sz w:val="24"/>
          <w:szCs w:val="24"/>
        </w:rPr>
        <w:t xml:space="preserve">. </w:t>
      </w:r>
      <w:r w:rsidR="00C06E5A" w:rsidRPr="00A10BB3">
        <w:rPr>
          <w:rFonts w:ascii="Times New Roman" w:hAnsi="Times New Roman" w:cs="Times New Roman"/>
          <w:b/>
          <w:sz w:val="24"/>
          <w:szCs w:val="24"/>
        </w:rPr>
        <w:t xml:space="preserve">К компетенции какого органа публичной власти отнесено решение </w:t>
      </w:r>
      <w:r w:rsidR="00A72838" w:rsidRPr="00A10BB3">
        <w:rPr>
          <w:rFonts w:ascii="Times New Roman" w:hAnsi="Times New Roman" w:cs="Times New Roman"/>
          <w:b/>
          <w:sz w:val="24"/>
          <w:szCs w:val="24"/>
        </w:rPr>
        <w:t xml:space="preserve">вопроса </w:t>
      </w:r>
      <w:r w:rsidR="009C6310">
        <w:rPr>
          <w:rFonts w:ascii="Times New Roman" w:hAnsi="Times New Roman" w:cs="Times New Roman"/>
          <w:b/>
          <w:sz w:val="24"/>
          <w:szCs w:val="24"/>
        </w:rPr>
        <w:br/>
      </w:r>
      <w:r w:rsidR="00C06E5A" w:rsidRPr="00A10BB3">
        <w:rPr>
          <w:rFonts w:ascii="Times New Roman" w:hAnsi="Times New Roman" w:cs="Times New Roman"/>
          <w:b/>
          <w:sz w:val="24"/>
          <w:szCs w:val="24"/>
        </w:rPr>
        <w:t xml:space="preserve">об установлении публичного сервитута в целях, предусмотренных статьей 39.37 </w:t>
      </w:r>
      <w:r w:rsidR="009C6310">
        <w:rPr>
          <w:rFonts w:ascii="Times New Roman" w:hAnsi="Times New Roman" w:cs="Times New Roman"/>
          <w:b/>
          <w:sz w:val="24"/>
          <w:szCs w:val="24"/>
        </w:rPr>
        <w:br/>
      </w:r>
      <w:r w:rsidR="005F5F43" w:rsidRPr="00A10BB3">
        <w:rPr>
          <w:rFonts w:ascii="Times New Roman" w:hAnsi="Times New Roman" w:cs="Times New Roman"/>
          <w:b/>
          <w:sz w:val="24"/>
          <w:szCs w:val="24"/>
        </w:rPr>
        <w:t>ЗК РФ</w:t>
      </w:r>
      <w:r w:rsidR="00A72838" w:rsidRPr="00A10BB3">
        <w:rPr>
          <w:rFonts w:ascii="Times New Roman" w:hAnsi="Times New Roman" w:cs="Times New Roman"/>
          <w:b/>
          <w:sz w:val="24"/>
          <w:szCs w:val="24"/>
        </w:rPr>
        <w:t xml:space="preserve">, </w:t>
      </w:r>
      <w:r w:rsidR="00E030E4" w:rsidRPr="00A10BB3">
        <w:rPr>
          <w:rFonts w:ascii="Times New Roman" w:hAnsi="Times New Roman" w:cs="Times New Roman"/>
          <w:b/>
          <w:sz w:val="24"/>
          <w:szCs w:val="24"/>
        </w:rPr>
        <w:t>при наличии</w:t>
      </w:r>
      <w:r w:rsidR="00A72838" w:rsidRPr="00A10BB3">
        <w:rPr>
          <w:rFonts w:ascii="Times New Roman" w:hAnsi="Times New Roman" w:cs="Times New Roman"/>
          <w:b/>
          <w:sz w:val="24"/>
          <w:szCs w:val="24"/>
        </w:rPr>
        <w:t xml:space="preserve"> в составе </w:t>
      </w:r>
      <w:r w:rsidR="00E030E4" w:rsidRPr="00A10BB3">
        <w:rPr>
          <w:rFonts w:ascii="Times New Roman" w:hAnsi="Times New Roman" w:cs="Times New Roman"/>
          <w:b/>
          <w:sz w:val="24"/>
          <w:szCs w:val="24"/>
        </w:rPr>
        <w:t>земельных участков, в отношении которых испрашивается соответствующее обременение,</w:t>
      </w:r>
      <w:r w:rsidR="00A72838" w:rsidRPr="00A10BB3">
        <w:rPr>
          <w:rFonts w:ascii="Times New Roman" w:hAnsi="Times New Roman" w:cs="Times New Roman"/>
          <w:b/>
          <w:sz w:val="24"/>
          <w:szCs w:val="24"/>
        </w:rPr>
        <w:t xml:space="preserve"> земель лесного фонда</w:t>
      </w:r>
      <w:r w:rsidR="00C06E5A" w:rsidRPr="00A10BB3">
        <w:rPr>
          <w:rFonts w:ascii="Times New Roman" w:hAnsi="Times New Roman" w:cs="Times New Roman"/>
          <w:b/>
          <w:sz w:val="24"/>
          <w:szCs w:val="24"/>
        </w:rPr>
        <w:t>?</w:t>
      </w:r>
    </w:p>
    <w:p w:rsidR="003278A5" w:rsidRPr="00FD0F73" w:rsidRDefault="003278A5"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соответствии со статьей 3 Федерального закона от 04.12.2006 № 201-ФЗ </w:t>
      </w:r>
      <w:r w:rsidR="009C6310">
        <w:rPr>
          <w:rFonts w:ascii="Times New Roman" w:hAnsi="Times New Roman" w:cs="Times New Roman"/>
          <w:sz w:val="24"/>
          <w:szCs w:val="24"/>
        </w:rPr>
        <w:br/>
      </w:r>
      <w:r w:rsidRPr="00FD0F73">
        <w:rPr>
          <w:rFonts w:ascii="Times New Roman" w:hAnsi="Times New Roman" w:cs="Times New Roman"/>
          <w:sz w:val="24"/>
          <w:szCs w:val="24"/>
        </w:rPr>
        <w:t>«О введении в действие Лесного кодекса Российской Федерации»</w:t>
      </w:r>
      <w:r w:rsidR="006700C8" w:rsidRPr="00FD0F73">
        <w:rPr>
          <w:rStyle w:val="a5"/>
          <w:rFonts w:ascii="Times New Roman" w:hAnsi="Times New Roman" w:cs="Times New Roman"/>
          <w:sz w:val="24"/>
          <w:szCs w:val="24"/>
        </w:rPr>
        <w:footnoteReference w:id="34"/>
      </w:r>
      <w:r w:rsidRPr="00FD0F73">
        <w:rPr>
          <w:rFonts w:ascii="Times New Roman" w:hAnsi="Times New Roman" w:cs="Times New Roman"/>
          <w:sz w:val="24"/>
          <w:szCs w:val="24"/>
        </w:rPr>
        <w:t xml:space="preserve"> земли лесного фонда находятся в федеральной собственности.</w:t>
      </w:r>
    </w:p>
    <w:p w:rsidR="003278A5" w:rsidRPr="00FD0F73" w:rsidRDefault="003278A5"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Согласно пункту 4 части 1 статьи 83 Лесного кодекса Российской Федерации</w:t>
      </w:r>
      <w:r w:rsidRPr="00FD0F73">
        <w:rPr>
          <w:rStyle w:val="a5"/>
          <w:rFonts w:ascii="Times New Roman" w:hAnsi="Times New Roman" w:cs="Times New Roman"/>
          <w:sz w:val="24"/>
          <w:szCs w:val="24"/>
        </w:rPr>
        <w:footnoteReference w:id="35"/>
      </w:r>
      <w:r w:rsidRPr="00FD0F73">
        <w:rPr>
          <w:rFonts w:ascii="Times New Roman" w:hAnsi="Times New Roman" w:cs="Times New Roman"/>
          <w:sz w:val="24"/>
          <w:szCs w:val="24"/>
        </w:rPr>
        <w:t xml:space="preserve"> Российская Федерация передает органам государственной власти субъектов Российской </w:t>
      </w:r>
      <w:r w:rsidRPr="00FD0F73">
        <w:rPr>
          <w:rFonts w:ascii="Times New Roman" w:hAnsi="Times New Roman" w:cs="Times New Roman"/>
          <w:sz w:val="24"/>
          <w:szCs w:val="24"/>
        </w:rPr>
        <w:lastRenderedPageBreak/>
        <w:t xml:space="preserve">Федерации осуществление ряда полномочий в области лесных отношений, включая установление публичных сервитутов в отношении лесных участков, расположенных </w:t>
      </w:r>
      <w:r w:rsidR="009C6310">
        <w:rPr>
          <w:rFonts w:ascii="Times New Roman" w:hAnsi="Times New Roman" w:cs="Times New Roman"/>
          <w:sz w:val="24"/>
          <w:szCs w:val="24"/>
        </w:rPr>
        <w:br/>
      </w:r>
      <w:r w:rsidRPr="00FD0F73">
        <w:rPr>
          <w:rFonts w:ascii="Times New Roman" w:hAnsi="Times New Roman" w:cs="Times New Roman"/>
          <w:sz w:val="24"/>
          <w:szCs w:val="24"/>
        </w:rPr>
        <w:t>в границах земель лесного фонда.</w:t>
      </w:r>
    </w:p>
    <w:p w:rsidR="00C27640" w:rsidRPr="00FD0F73" w:rsidRDefault="00A12C82"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В силу</w:t>
      </w:r>
      <w:r w:rsidR="00D252FE" w:rsidRPr="00FD0F73">
        <w:rPr>
          <w:rFonts w:ascii="Times New Roman" w:hAnsi="Times New Roman" w:cs="Times New Roman"/>
          <w:sz w:val="24"/>
          <w:szCs w:val="24"/>
        </w:rPr>
        <w:t xml:space="preserve"> част</w:t>
      </w:r>
      <w:r>
        <w:rPr>
          <w:rFonts w:ascii="Times New Roman" w:hAnsi="Times New Roman" w:cs="Times New Roman"/>
          <w:sz w:val="24"/>
          <w:szCs w:val="24"/>
        </w:rPr>
        <w:t>ей</w:t>
      </w:r>
      <w:r w:rsidR="00C27640" w:rsidRPr="00FD0F73">
        <w:rPr>
          <w:rFonts w:ascii="Times New Roman" w:hAnsi="Times New Roman" w:cs="Times New Roman"/>
          <w:sz w:val="24"/>
          <w:szCs w:val="24"/>
        </w:rPr>
        <w:t xml:space="preserve"> 2, </w:t>
      </w:r>
      <w:r w:rsidR="00940492" w:rsidRPr="00FD0F73">
        <w:rPr>
          <w:rFonts w:ascii="Times New Roman" w:hAnsi="Times New Roman" w:cs="Times New Roman"/>
          <w:sz w:val="24"/>
          <w:szCs w:val="24"/>
        </w:rPr>
        <w:t>3</w:t>
      </w:r>
      <w:r w:rsidR="00C27640" w:rsidRPr="00FD0F73">
        <w:rPr>
          <w:rFonts w:ascii="Times New Roman" w:hAnsi="Times New Roman" w:cs="Times New Roman"/>
          <w:sz w:val="24"/>
          <w:szCs w:val="24"/>
        </w:rPr>
        <w:t xml:space="preserve"> статьи 45 ЛК РФ лесные участки, находящиеся в государственной или муниципальной собственности, предоставляются гражданам, юридическим лицам </w:t>
      </w:r>
      <w:r w:rsidR="009C6310">
        <w:rPr>
          <w:rFonts w:ascii="Times New Roman" w:hAnsi="Times New Roman" w:cs="Times New Roman"/>
          <w:sz w:val="24"/>
          <w:szCs w:val="24"/>
        </w:rPr>
        <w:br/>
      </w:r>
      <w:r w:rsidR="00C27640" w:rsidRPr="00FD0F73">
        <w:rPr>
          <w:rFonts w:ascii="Times New Roman" w:hAnsi="Times New Roman" w:cs="Times New Roman"/>
          <w:sz w:val="24"/>
          <w:szCs w:val="24"/>
        </w:rPr>
        <w:t xml:space="preserve">в соответствии со </w:t>
      </w:r>
      <w:hyperlink r:id="rId37" w:history="1">
        <w:r w:rsidR="00C27640" w:rsidRPr="00FD0F73">
          <w:rPr>
            <w:rFonts w:ascii="Times New Roman" w:hAnsi="Times New Roman" w:cs="Times New Roman"/>
            <w:sz w:val="24"/>
            <w:szCs w:val="24"/>
          </w:rPr>
          <w:t>статьей 9</w:t>
        </w:r>
      </w:hyperlink>
      <w:r w:rsidR="00C27640" w:rsidRPr="00FD0F73">
        <w:rPr>
          <w:rFonts w:ascii="Times New Roman" w:hAnsi="Times New Roman" w:cs="Times New Roman"/>
          <w:sz w:val="24"/>
          <w:szCs w:val="24"/>
        </w:rPr>
        <w:t xml:space="preserve"> настоящего Кодекса для строительства линейных объектов. Лесные участки, которые находятся в государственной или муниципальной собственности и на которых расположены линейные объекты, предоставляются на правах, предусмотренных </w:t>
      </w:r>
      <w:hyperlink r:id="rId38" w:history="1">
        <w:r w:rsidR="00C27640" w:rsidRPr="00FD0F73">
          <w:rPr>
            <w:rFonts w:ascii="Times New Roman" w:hAnsi="Times New Roman" w:cs="Times New Roman"/>
            <w:sz w:val="24"/>
            <w:szCs w:val="24"/>
          </w:rPr>
          <w:t>статьей 9</w:t>
        </w:r>
      </w:hyperlink>
      <w:r w:rsidR="00C27640" w:rsidRPr="00FD0F73">
        <w:rPr>
          <w:rFonts w:ascii="Times New Roman" w:hAnsi="Times New Roman" w:cs="Times New Roman"/>
          <w:sz w:val="24"/>
          <w:szCs w:val="24"/>
        </w:rPr>
        <w:t xml:space="preserve"> настоящего Кодекса, гражданам, юридическим лицам, имеющим в собственности, безвозмездном пользовании, аренде, хозяйственном ведении или оперативном управлении такие линейные объекты.</w:t>
      </w:r>
    </w:p>
    <w:p w:rsidR="00C27640" w:rsidRPr="00FD0F73" w:rsidRDefault="00A12C82"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Частью</w:t>
      </w:r>
      <w:r w:rsidR="00C27640" w:rsidRPr="00FD0F73">
        <w:rPr>
          <w:rFonts w:ascii="Times New Roman" w:hAnsi="Times New Roman" w:cs="Times New Roman"/>
          <w:sz w:val="24"/>
          <w:szCs w:val="24"/>
        </w:rPr>
        <w:t xml:space="preserve"> 3 статьи 9 ЛК РФ </w:t>
      </w:r>
      <w:r>
        <w:rPr>
          <w:rFonts w:ascii="Times New Roman" w:hAnsi="Times New Roman" w:cs="Times New Roman"/>
          <w:sz w:val="24"/>
          <w:szCs w:val="24"/>
        </w:rPr>
        <w:t xml:space="preserve">закреплено, что </w:t>
      </w:r>
      <w:r w:rsidR="00C27640" w:rsidRPr="00FD0F73">
        <w:rPr>
          <w:rFonts w:ascii="Times New Roman" w:hAnsi="Times New Roman" w:cs="Times New Roman"/>
          <w:sz w:val="24"/>
          <w:szCs w:val="24"/>
        </w:rPr>
        <w:t xml:space="preserve">установление и прекращение публичного сервитута в отношении лесного участка, находящегося в государственной </w:t>
      </w:r>
      <w:r w:rsidR="009C6310">
        <w:rPr>
          <w:rFonts w:ascii="Times New Roman" w:hAnsi="Times New Roman" w:cs="Times New Roman"/>
          <w:sz w:val="24"/>
          <w:szCs w:val="24"/>
        </w:rPr>
        <w:br/>
      </w:r>
      <w:r w:rsidR="00C27640" w:rsidRPr="00FD0F73">
        <w:rPr>
          <w:rFonts w:ascii="Times New Roman" w:hAnsi="Times New Roman" w:cs="Times New Roman"/>
          <w:sz w:val="24"/>
          <w:szCs w:val="24"/>
        </w:rPr>
        <w:t xml:space="preserve">или муниципальной собственности, осуществляются по основаниям и в порядке, которые предусмотрены </w:t>
      </w:r>
      <w:r w:rsidR="00D252FE" w:rsidRPr="00FD0F73">
        <w:rPr>
          <w:rFonts w:ascii="Times New Roman" w:hAnsi="Times New Roman" w:cs="Times New Roman"/>
          <w:sz w:val="24"/>
          <w:szCs w:val="24"/>
        </w:rPr>
        <w:t>ЗК РФ</w:t>
      </w:r>
      <w:r w:rsidR="00C27640" w:rsidRPr="00FD0F73">
        <w:rPr>
          <w:rFonts w:ascii="Times New Roman" w:hAnsi="Times New Roman" w:cs="Times New Roman"/>
          <w:sz w:val="24"/>
          <w:szCs w:val="24"/>
        </w:rPr>
        <w:t xml:space="preserve">, а порядок и особенности использования лесов в случае установления публичного сервитута в отношении лесного участка, находящегося </w:t>
      </w:r>
      <w:r w:rsidR="009C6310">
        <w:rPr>
          <w:rFonts w:ascii="Times New Roman" w:hAnsi="Times New Roman" w:cs="Times New Roman"/>
          <w:sz w:val="24"/>
          <w:szCs w:val="24"/>
        </w:rPr>
        <w:br/>
      </w:r>
      <w:r w:rsidR="00C27640" w:rsidRPr="00FD0F73">
        <w:rPr>
          <w:rFonts w:ascii="Times New Roman" w:hAnsi="Times New Roman" w:cs="Times New Roman"/>
          <w:sz w:val="24"/>
          <w:szCs w:val="24"/>
        </w:rPr>
        <w:t xml:space="preserve">в государственной или муниципальной собственности, определяются в соответствии </w:t>
      </w:r>
      <w:r w:rsidR="009C6310">
        <w:rPr>
          <w:rFonts w:ascii="Times New Roman" w:hAnsi="Times New Roman" w:cs="Times New Roman"/>
          <w:sz w:val="24"/>
          <w:szCs w:val="24"/>
        </w:rPr>
        <w:br/>
      </w:r>
      <w:r w:rsidR="00C27640" w:rsidRPr="00FD0F73">
        <w:rPr>
          <w:rFonts w:ascii="Times New Roman" w:hAnsi="Times New Roman" w:cs="Times New Roman"/>
          <w:sz w:val="24"/>
          <w:szCs w:val="24"/>
        </w:rPr>
        <w:t>с ЛК РФ.</w:t>
      </w:r>
    </w:p>
    <w:p w:rsidR="00C27640" w:rsidRPr="00FD0F73" w:rsidRDefault="00EC1D89" w:rsidP="00FD0F73">
      <w:pPr>
        <w:widowControl w:val="0"/>
        <w:autoSpaceDE w:val="0"/>
        <w:autoSpaceDN w:val="0"/>
        <w:adjustRightInd w:val="0"/>
        <w:spacing w:after="0" w:line="312" w:lineRule="auto"/>
        <w:ind w:firstLine="567"/>
        <w:jc w:val="both"/>
        <w:rPr>
          <w:rFonts w:ascii="Times New Roman" w:hAnsi="Times New Roman" w:cs="Times New Roman"/>
          <w:sz w:val="24"/>
          <w:szCs w:val="24"/>
        </w:rPr>
      </w:pPr>
      <w:hyperlink r:id="rId39" w:history="1">
        <w:r w:rsidR="00C27640" w:rsidRPr="00FD0F73">
          <w:rPr>
            <w:rFonts w:ascii="Times New Roman" w:hAnsi="Times New Roman" w:cs="Times New Roman"/>
            <w:sz w:val="24"/>
            <w:szCs w:val="24"/>
          </w:rPr>
          <w:t>Правила</w:t>
        </w:r>
      </w:hyperlink>
      <w:r w:rsidR="00C27640" w:rsidRPr="00FD0F73">
        <w:rPr>
          <w:rFonts w:ascii="Times New Roman" w:hAnsi="Times New Roman" w:cs="Times New Roman"/>
          <w:sz w:val="24"/>
          <w:szCs w:val="24"/>
        </w:rPr>
        <w:t xml:space="preserve"> использования лесов для строительства, реконструкции, эксплуатации линейных объектов и </w:t>
      </w:r>
      <w:hyperlink r:id="rId40" w:history="1">
        <w:r w:rsidR="00C27640" w:rsidRPr="00FD0F73">
          <w:rPr>
            <w:rFonts w:ascii="Times New Roman" w:hAnsi="Times New Roman" w:cs="Times New Roman"/>
            <w:sz w:val="24"/>
            <w:szCs w:val="24"/>
          </w:rPr>
          <w:t>перечень</w:t>
        </w:r>
      </w:hyperlink>
      <w:r w:rsidR="00C27640" w:rsidRPr="00FD0F73">
        <w:rPr>
          <w:rFonts w:ascii="Times New Roman" w:hAnsi="Times New Roman" w:cs="Times New Roman"/>
          <w:sz w:val="24"/>
          <w:szCs w:val="24"/>
        </w:rPr>
        <w:t xml:space="preserve"> случаев использования лесов в указанных целях </w:t>
      </w:r>
      <w:r w:rsidR="009C6310">
        <w:rPr>
          <w:rFonts w:ascii="Times New Roman" w:hAnsi="Times New Roman" w:cs="Times New Roman"/>
          <w:sz w:val="24"/>
          <w:szCs w:val="24"/>
        </w:rPr>
        <w:br/>
      </w:r>
      <w:r w:rsidR="00C27640" w:rsidRPr="00FD0F73">
        <w:rPr>
          <w:rFonts w:ascii="Times New Roman" w:hAnsi="Times New Roman" w:cs="Times New Roman"/>
          <w:sz w:val="24"/>
          <w:szCs w:val="24"/>
        </w:rPr>
        <w:t>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 (часть 5 ст</w:t>
      </w:r>
      <w:r w:rsidR="00BD5C4B" w:rsidRPr="00FD0F73">
        <w:rPr>
          <w:rFonts w:ascii="Times New Roman" w:hAnsi="Times New Roman" w:cs="Times New Roman"/>
          <w:sz w:val="24"/>
          <w:szCs w:val="24"/>
        </w:rPr>
        <w:t>атьи</w:t>
      </w:r>
      <w:r w:rsidR="00C27640" w:rsidRPr="00FD0F73">
        <w:rPr>
          <w:rFonts w:ascii="Times New Roman" w:hAnsi="Times New Roman" w:cs="Times New Roman"/>
          <w:sz w:val="24"/>
          <w:szCs w:val="24"/>
        </w:rPr>
        <w:t xml:space="preserve"> 45 ЛК РФ).</w:t>
      </w:r>
    </w:p>
    <w:p w:rsidR="00BD5C4B" w:rsidRPr="00FD0F73" w:rsidRDefault="00BD5C4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настоящее время такие Правила</w:t>
      </w:r>
      <w:r w:rsidR="00A12C82" w:rsidRPr="00FD0F73">
        <w:rPr>
          <w:rStyle w:val="a5"/>
          <w:rFonts w:ascii="Times New Roman" w:hAnsi="Times New Roman" w:cs="Times New Roman"/>
          <w:sz w:val="24"/>
          <w:szCs w:val="24"/>
        </w:rPr>
        <w:footnoteReference w:id="36"/>
      </w:r>
      <w:r w:rsidR="00A12C82">
        <w:rPr>
          <w:rFonts w:ascii="Times New Roman" w:hAnsi="Times New Roman" w:cs="Times New Roman"/>
          <w:sz w:val="24"/>
          <w:szCs w:val="24"/>
        </w:rPr>
        <w:t xml:space="preserve"> </w:t>
      </w:r>
      <w:r w:rsidRPr="00FD0F73">
        <w:rPr>
          <w:rFonts w:ascii="Times New Roman" w:hAnsi="Times New Roman" w:cs="Times New Roman"/>
          <w:sz w:val="24"/>
          <w:szCs w:val="24"/>
        </w:rPr>
        <w:t>и Перечень</w:t>
      </w:r>
      <w:r w:rsidR="00A12C82" w:rsidRPr="00FD0F73">
        <w:rPr>
          <w:rStyle w:val="a5"/>
          <w:rFonts w:ascii="Times New Roman" w:hAnsi="Times New Roman" w:cs="Times New Roman"/>
          <w:sz w:val="24"/>
          <w:szCs w:val="24"/>
        </w:rPr>
        <w:footnoteReference w:id="37"/>
      </w:r>
      <w:r w:rsidRPr="00FD0F73">
        <w:rPr>
          <w:rFonts w:ascii="Times New Roman" w:hAnsi="Times New Roman" w:cs="Times New Roman"/>
          <w:sz w:val="24"/>
          <w:szCs w:val="24"/>
        </w:rPr>
        <w:t xml:space="preserve"> утверждены </w:t>
      </w:r>
      <w:r w:rsidR="00D252FE" w:rsidRPr="00FD0F73">
        <w:rPr>
          <w:rFonts w:ascii="Times New Roman" w:hAnsi="Times New Roman" w:cs="Times New Roman"/>
          <w:sz w:val="24"/>
          <w:szCs w:val="24"/>
        </w:rPr>
        <w:t>п</w:t>
      </w:r>
      <w:r w:rsidRPr="00FD0F73">
        <w:rPr>
          <w:rFonts w:ascii="Times New Roman" w:hAnsi="Times New Roman" w:cs="Times New Roman"/>
          <w:sz w:val="24"/>
          <w:szCs w:val="24"/>
        </w:rPr>
        <w:t>риказом Минприроды России от 10.07.2020 № 434.</w:t>
      </w:r>
    </w:p>
    <w:p w:rsidR="00966EEB" w:rsidRPr="00FD0F73" w:rsidRDefault="00966EE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Пунктом 4 Правил </w:t>
      </w:r>
      <w:r w:rsidR="00A12C82">
        <w:rPr>
          <w:rFonts w:ascii="Times New Roman" w:hAnsi="Times New Roman" w:cs="Times New Roman"/>
        </w:rPr>
        <w:t xml:space="preserve">№ 434 </w:t>
      </w:r>
      <w:r w:rsidR="00751E16" w:rsidRPr="00FD0F73">
        <w:rPr>
          <w:rFonts w:ascii="Times New Roman" w:hAnsi="Times New Roman" w:cs="Times New Roman"/>
          <w:sz w:val="24"/>
          <w:szCs w:val="24"/>
        </w:rPr>
        <w:t>предусмотрено</w:t>
      </w:r>
      <w:r w:rsidRPr="00FD0F73">
        <w:rPr>
          <w:rFonts w:ascii="Times New Roman" w:hAnsi="Times New Roman" w:cs="Times New Roman"/>
          <w:sz w:val="24"/>
          <w:szCs w:val="24"/>
        </w:rPr>
        <w:t>, что г</w:t>
      </w:r>
      <w:r w:rsidR="00C27640" w:rsidRPr="00FD0F73">
        <w:rPr>
          <w:rFonts w:ascii="Times New Roman" w:hAnsi="Times New Roman" w:cs="Times New Roman"/>
          <w:sz w:val="24"/>
          <w:szCs w:val="24"/>
        </w:rPr>
        <w:t xml:space="preserve">раждане, юридические лица, использующие леса для строительства, реконструкции, эксплуатации линейных объектов, в соответствии с </w:t>
      </w:r>
      <w:hyperlink r:id="rId41" w:history="1">
        <w:r w:rsidR="00C27640" w:rsidRPr="00FD0F73">
          <w:rPr>
            <w:rFonts w:ascii="Times New Roman" w:hAnsi="Times New Roman" w:cs="Times New Roman"/>
            <w:sz w:val="24"/>
            <w:szCs w:val="24"/>
          </w:rPr>
          <w:t>пунктом 2</w:t>
        </w:r>
      </w:hyperlink>
      <w:r w:rsidR="00C27640" w:rsidRPr="00FD0F73">
        <w:rPr>
          <w:rFonts w:ascii="Times New Roman" w:hAnsi="Times New Roman" w:cs="Times New Roman"/>
          <w:sz w:val="24"/>
          <w:szCs w:val="24"/>
        </w:rPr>
        <w:t xml:space="preserve"> Перечня</w:t>
      </w:r>
      <w:r w:rsidRPr="00FD0F73">
        <w:rPr>
          <w:rFonts w:ascii="Times New Roman" w:hAnsi="Times New Roman" w:cs="Times New Roman"/>
          <w:sz w:val="24"/>
          <w:szCs w:val="24"/>
        </w:rPr>
        <w:t xml:space="preserve"> (то есть в случаях, предусмотренных </w:t>
      </w:r>
      <w:hyperlink r:id="rId42" w:history="1">
        <w:r w:rsidRPr="00FD0F73">
          <w:rPr>
            <w:rFonts w:ascii="Times New Roman" w:hAnsi="Times New Roman" w:cs="Times New Roman"/>
            <w:sz w:val="24"/>
            <w:szCs w:val="24"/>
          </w:rPr>
          <w:t>статьей 39.37</w:t>
        </w:r>
      </w:hyperlink>
      <w:r w:rsidRPr="00FD0F73">
        <w:rPr>
          <w:rFonts w:ascii="Times New Roman" w:hAnsi="Times New Roman" w:cs="Times New Roman"/>
          <w:sz w:val="24"/>
          <w:szCs w:val="24"/>
        </w:rPr>
        <w:t xml:space="preserve"> </w:t>
      </w:r>
      <w:r w:rsidR="009C6310">
        <w:rPr>
          <w:rFonts w:ascii="Times New Roman" w:hAnsi="Times New Roman" w:cs="Times New Roman"/>
          <w:sz w:val="24"/>
          <w:szCs w:val="24"/>
        </w:rPr>
        <w:br/>
      </w:r>
      <w:r w:rsidRPr="00FD0F73">
        <w:rPr>
          <w:rFonts w:ascii="Times New Roman" w:hAnsi="Times New Roman" w:cs="Times New Roman"/>
          <w:sz w:val="24"/>
          <w:szCs w:val="24"/>
        </w:rPr>
        <w:t>ЗК РФ)</w:t>
      </w:r>
      <w:r w:rsidR="00C27640" w:rsidRPr="00FD0F73">
        <w:rPr>
          <w:rFonts w:ascii="Times New Roman" w:hAnsi="Times New Roman" w:cs="Times New Roman"/>
          <w:sz w:val="24"/>
          <w:szCs w:val="24"/>
        </w:rPr>
        <w:t>, вправе обратиться с ходатайством об установлении публичного сервитута в орган, уполномоченный на установление публичного сервитута</w:t>
      </w:r>
      <w:r w:rsidRPr="00FD0F73">
        <w:rPr>
          <w:rFonts w:ascii="Times New Roman" w:hAnsi="Times New Roman" w:cs="Times New Roman"/>
          <w:sz w:val="24"/>
          <w:szCs w:val="24"/>
        </w:rPr>
        <w:t>. При этом установление публичного сервитута осуществляется в соответствии с ЗК РФ.</w:t>
      </w:r>
    </w:p>
    <w:p w:rsidR="00C27640" w:rsidRPr="00FD0F73" w:rsidRDefault="00E200F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Согласно примечаниям</w:t>
      </w:r>
      <w:r w:rsidR="00C27640" w:rsidRPr="00FD0F73">
        <w:rPr>
          <w:rFonts w:ascii="Times New Roman" w:hAnsi="Times New Roman" w:cs="Times New Roman"/>
          <w:sz w:val="24"/>
          <w:szCs w:val="24"/>
        </w:rPr>
        <w:t xml:space="preserve"> </w:t>
      </w:r>
      <w:r w:rsidR="00966EEB" w:rsidRPr="00FD0F73">
        <w:rPr>
          <w:rFonts w:ascii="Times New Roman" w:hAnsi="Times New Roman" w:cs="Times New Roman"/>
          <w:sz w:val="24"/>
          <w:szCs w:val="24"/>
        </w:rPr>
        <w:t>№</w:t>
      </w:r>
      <w:r w:rsidRPr="00FD0F73">
        <w:rPr>
          <w:rFonts w:ascii="Times New Roman" w:hAnsi="Times New Roman" w:cs="Times New Roman"/>
          <w:sz w:val="24"/>
          <w:szCs w:val="24"/>
        </w:rPr>
        <w:t>№</w:t>
      </w:r>
      <w:r w:rsidR="00966EEB" w:rsidRPr="00FD0F73">
        <w:rPr>
          <w:rFonts w:ascii="Times New Roman" w:hAnsi="Times New Roman" w:cs="Times New Roman"/>
          <w:sz w:val="24"/>
          <w:szCs w:val="24"/>
        </w:rPr>
        <w:t xml:space="preserve"> </w:t>
      </w:r>
      <w:r w:rsidR="00C27640" w:rsidRPr="00FD0F73">
        <w:rPr>
          <w:rFonts w:ascii="Times New Roman" w:hAnsi="Times New Roman" w:cs="Times New Roman"/>
          <w:sz w:val="24"/>
          <w:szCs w:val="24"/>
        </w:rPr>
        <w:t>6</w:t>
      </w:r>
      <w:r w:rsidRPr="00FD0F73">
        <w:rPr>
          <w:rFonts w:ascii="Times New Roman" w:hAnsi="Times New Roman" w:cs="Times New Roman"/>
          <w:sz w:val="24"/>
          <w:szCs w:val="24"/>
        </w:rPr>
        <w:t>, 7</w:t>
      </w:r>
      <w:r w:rsidR="00966EEB" w:rsidRPr="00FD0F73">
        <w:rPr>
          <w:rFonts w:ascii="Times New Roman" w:hAnsi="Times New Roman" w:cs="Times New Roman"/>
          <w:sz w:val="24"/>
          <w:szCs w:val="24"/>
        </w:rPr>
        <w:t xml:space="preserve"> к Правилам </w:t>
      </w:r>
      <w:r w:rsidR="00A12C82">
        <w:rPr>
          <w:rFonts w:ascii="Times New Roman" w:hAnsi="Times New Roman" w:cs="Times New Roman"/>
        </w:rPr>
        <w:t xml:space="preserve">№ 434 </w:t>
      </w:r>
      <w:r w:rsidRPr="00FD0F73">
        <w:rPr>
          <w:rFonts w:ascii="Times New Roman" w:hAnsi="Times New Roman" w:cs="Times New Roman"/>
          <w:sz w:val="24"/>
          <w:szCs w:val="24"/>
        </w:rPr>
        <w:t xml:space="preserve">орган, уполномоченный </w:t>
      </w:r>
      <w:r w:rsidR="009C6310">
        <w:rPr>
          <w:rFonts w:ascii="Times New Roman" w:hAnsi="Times New Roman" w:cs="Times New Roman"/>
          <w:sz w:val="24"/>
          <w:szCs w:val="24"/>
        </w:rPr>
        <w:br/>
      </w:r>
      <w:r w:rsidRPr="00FD0F73">
        <w:rPr>
          <w:rFonts w:ascii="Times New Roman" w:hAnsi="Times New Roman" w:cs="Times New Roman"/>
          <w:sz w:val="24"/>
          <w:szCs w:val="24"/>
        </w:rPr>
        <w:t xml:space="preserve">на установление публичного сервитута, </w:t>
      </w:r>
      <w:r w:rsidR="00966EEB" w:rsidRPr="00FD0F73">
        <w:rPr>
          <w:rFonts w:ascii="Times New Roman" w:hAnsi="Times New Roman" w:cs="Times New Roman"/>
          <w:sz w:val="24"/>
          <w:szCs w:val="24"/>
        </w:rPr>
        <w:t xml:space="preserve">определяется требованиями </w:t>
      </w:r>
      <w:hyperlink r:id="rId43" w:history="1">
        <w:r w:rsidR="00966EEB" w:rsidRPr="00FD0F73">
          <w:rPr>
            <w:rFonts w:ascii="Times New Roman" w:hAnsi="Times New Roman" w:cs="Times New Roman"/>
            <w:sz w:val="24"/>
            <w:szCs w:val="24"/>
          </w:rPr>
          <w:t>с</w:t>
        </w:r>
        <w:r w:rsidR="00C27640" w:rsidRPr="00FD0F73">
          <w:rPr>
            <w:rFonts w:ascii="Times New Roman" w:hAnsi="Times New Roman" w:cs="Times New Roman"/>
            <w:sz w:val="24"/>
            <w:szCs w:val="24"/>
          </w:rPr>
          <w:t>тат</w:t>
        </w:r>
        <w:r w:rsidR="00966EEB" w:rsidRPr="00FD0F73">
          <w:rPr>
            <w:rFonts w:ascii="Times New Roman" w:hAnsi="Times New Roman" w:cs="Times New Roman"/>
            <w:sz w:val="24"/>
            <w:szCs w:val="24"/>
          </w:rPr>
          <w:t>ей</w:t>
        </w:r>
        <w:r w:rsidR="00C27640" w:rsidRPr="00FD0F73">
          <w:rPr>
            <w:rFonts w:ascii="Times New Roman" w:hAnsi="Times New Roman" w:cs="Times New Roman"/>
            <w:sz w:val="24"/>
            <w:szCs w:val="24"/>
          </w:rPr>
          <w:t xml:space="preserve"> 23</w:t>
        </w:r>
      </w:hyperlink>
      <w:r w:rsidRPr="00FD0F73">
        <w:rPr>
          <w:rFonts w:ascii="Times New Roman" w:hAnsi="Times New Roman" w:cs="Times New Roman"/>
          <w:sz w:val="24"/>
          <w:szCs w:val="24"/>
        </w:rPr>
        <w:t>,</w:t>
      </w:r>
      <w:r w:rsidR="00C27640" w:rsidRPr="00FD0F73">
        <w:rPr>
          <w:rFonts w:ascii="Times New Roman" w:hAnsi="Times New Roman" w:cs="Times New Roman"/>
          <w:sz w:val="24"/>
          <w:szCs w:val="24"/>
        </w:rPr>
        <w:t xml:space="preserve"> </w:t>
      </w:r>
      <w:hyperlink r:id="rId44" w:history="1">
        <w:r w:rsidR="00C27640" w:rsidRPr="00FD0F73">
          <w:rPr>
            <w:rFonts w:ascii="Times New Roman" w:hAnsi="Times New Roman" w:cs="Times New Roman"/>
            <w:sz w:val="24"/>
            <w:szCs w:val="24"/>
          </w:rPr>
          <w:t>39.38</w:t>
        </w:r>
      </w:hyperlink>
      <w:r w:rsidRPr="00FD0F73">
        <w:rPr>
          <w:rFonts w:ascii="Times New Roman" w:hAnsi="Times New Roman" w:cs="Times New Roman"/>
          <w:sz w:val="24"/>
          <w:szCs w:val="24"/>
        </w:rPr>
        <w:t xml:space="preserve"> </w:t>
      </w:r>
      <w:r w:rsidR="00966EEB" w:rsidRPr="00FD0F73">
        <w:rPr>
          <w:rFonts w:ascii="Times New Roman" w:hAnsi="Times New Roman" w:cs="Times New Roman"/>
          <w:sz w:val="24"/>
          <w:szCs w:val="24"/>
        </w:rPr>
        <w:t>ЗК РФ</w:t>
      </w:r>
      <w:r w:rsidRPr="00FD0F73">
        <w:rPr>
          <w:rFonts w:ascii="Times New Roman" w:hAnsi="Times New Roman" w:cs="Times New Roman"/>
          <w:sz w:val="24"/>
          <w:szCs w:val="24"/>
        </w:rPr>
        <w:t xml:space="preserve"> и</w:t>
      </w:r>
      <w:r w:rsidR="00C27640" w:rsidRPr="00FD0F73">
        <w:rPr>
          <w:rFonts w:ascii="Times New Roman" w:hAnsi="Times New Roman" w:cs="Times New Roman"/>
          <w:sz w:val="24"/>
          <w:szCs w:val="24"/>
        </w:rPr>
        <w:t xml:space="preserve"> </w:t>
      </w:r>
      <w:hyperlink r:id="rId45" w:history="1">
        <w:r w:rsidR="00C27640" w:rsidRPr="00FD0F73">
          <w:rPr>
            <w:rFonts w:ascii="Times New Roman" w:hAnsi="Times New Roman" w:cs="Times New Roman"/>
            <w:sz w:val="24"/>
            <w:szCs w:val="24"/>
          </w:rPr>
          <w:t>пункт</w:t>
        </w:r>
        <w:r w:rsidR="00966EEB" w:rsidRPr="00FD0F73">
          <w:rPr>
            <w:rFonts w:ascii="Times New Roman" w:hAnsi="Times New Roman" w:cs="Times New Roman"/>
            <w:sz w:val="24"/>
            <w:szCs w:val="24"/>
          </w:rPr>
          <w:t>а</w:t>
        </w:r>
        <w:r w:rsidR="00C27640" w:rsidRPr="00FD0F73">
          <w:rPr>
            <w:rFonts w:ascii="Times New Roman" w:hAnsi="Times New Roman" w:cs="Times New Roman"/>
            <w:sz w:val="24"/>
            <w:szCs w:val="24"/>
          </w:rPr>
          <w:t xml:space="preserve"> 4 части 1 статьи 83</w:t>
        </w:r>
      </w:hyperlink>
      <w:r w:rsidR="00C27640" w:rsidRPr="00FD0F73">
        <w:rPr>
          <w:rFonts w:ascii="Times New Roman" w:hAnsi="Times New Roman" w:cs="Times New Roman"/>
          <w:sz w:val="24"/>
          <w:szCs w:val="24"/>
        </w:rPr>
        <w:t xml:space="preserve"> </w:t>
      </w:r>
      <w:r w:rsidR="00966EEB" w:rsidRPr="00FD0F73">
        <w:rPr>
          <w:rFonts w:ascii="Times New Roman" w:hAnsi="Times New Roman" w:cs="Times New Roman"/>
          <w:sz w:val="24"/>
          <w:szCs w:val="24"/>
        </w:rPr>
        <w:t>ЛК РФ</w:t>
      </w:r>
      <w:r w:rsidRPr="00FD0F73">
        <w:rPr>
          <w:rFonts w:ascii="Times New Roman" w:hAnsi="Times New Roman" w:cs="Times New Roman"/>
          <w:sz w:val="24"/>
          <w:szCs w:val="24"/>
        </w:rPr>
        <w:t xml:space="preserve">, а порядок установления публичного сервитута – </w:t>
      </w:r>
      <w:hyperlink r:id="rId46" w:history="1">
        <w:r w:rsidRPr="00FD0F73">
          <w:rPr>
            <w:rFonts w:ascii="Times New Roman" w:hAnsi="Times New Roman" w:cs="Times New Roman"/>
            <w:sz w:val="24"/>
            <w:szCs w:val="24"/>
          </w:rPr>
          <w:t xml:space="preserve">статьей </w:t>
        </w:r>
        <w:r w:rsidR="00C27640" w:rsidRPr="00FD0F73">
          <w:rPr>
            <w:rFonts w:ascii="Times New Roman" w:hAnsi="Times New Roman" w:cs="Times New Roman"/>
            <w:sz w:val="24"/>
            <w:szCs w:val="24"/>
          </w:rPr>
          <w:t>23</w:t>
        </w:r>
      </w:hyperlink>
      <w:r w:rsidR="00C27640" w:rsidRPr="00FD0F73">
        <w:rPr>
          <w:rFonts w:ascii="Times New Roman" w:hAnsi="Times New Roman" w:cs="Times New Roman"/>
          <w:sz w:val="24"/>
          <w:szCs w:val="24"/>
        </w:rPr>
        <w:t xml:space="preserve"> </w:t>
      </w:r>
      <w:r w:rsidRPr="00FD0F73">
        <w:rPr>
          <w:rFonts w:ascii="Times New Roman" w:hAnsi="Times New Roman" w:cs="Times New Roman"/>
          <w:sz w:val="24"/>
          <w:szCs w:val="24"/>
        </w:rPr>
        <w:t xml:space="preserve">ЗК РФ и </w:t>
      </w:r>
      <w:hyperlink r:id="rId47" w:history="1">
        <w:r w:rsidR="00C27640" w:rsidRPr="00FD0F73">
          <w:rPr>
            <w:rFonts w:ascii="Times New Roman" w:hAnsi="Times New Roman" w:cs="Times New Roman"/>
            <w:sz w:val="24"/>
            <w:szCs w:val="24"/>
          </w:rPr>
          <w:t>часть</w:t>
        </w:r>
        <w:r w:rsidRPr="00FD0F73">
          <w:rPr>
            <w:rFonts w:ascii="Times New Roman" w:hAnsi="Times New Roman" w:cs="Times New Roman"/>
            <w:sz w:val="24"/>
            <w:szCs w:val="24"/>
          </w:rPr>
          <w:t>ю</w:t>
        </w:r>
        <w:r w:rsidR="00C27640" w:rsidRPr="00FD0F73">
          <w:rPr>
            <w:rFonts w:ascii="Times New Roman" w:hAnsi="Times New Roman" w:cs="Times New Roman"/>
            <w:sz w:val="24"/>
            <w:szCs w:val="24"/>
          </w:rPr>
          <w:t xml:space="preserve"> 3 статьи 9</w:t>
        </w:r>
      </w:hyperlink>
      <w:r w:rsidR="00C27640" w:rsidRPr="00FD0F73">
        <w:rPr>
          <w:rFonts w:ascii="Times New Roman" w:hAnsi="Times New Roman" w:cs="Times New Roman"/>
          <w:sz w:val="24"/>
          <w:szCs w:val="24"/>
        </w:rPr>
        <w:t xml:space="preserve"> </w:t>
      </w:r>
      <w:r w:rsidRPr="00FD0F73">
        <w:rPr>
          <w:rFonts w:ascii="Times New Roman" w:hAnsi="Times New Roman" w:cs="Times New Roman"/>
          <w:sz w:val="24"/>
          <w:szCs w:val="24"/>
        </w:rPr>
        <w:t>ЛК РФ</w:t>
      </w:r>
      <w:r w:rsidR="00C27640" w:rsidRPr="00FD0F73">
        <w:rPr>
          <w:rFonts w:ascii="Times New Roman" w:hAnsi="Times New Roman" w:cs="Times New Roman"/>
          <w:sz w:val="24"/>
          <w:szCs w:val="24"/>
        </w:rPr>
        <w:t>.</w:t>
      </w:r>
    </w:p>
    <w:p w:rsidR="00906863" w:rsidRPr="00FD0F73" w:rsidRDefault="00E200F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силу</w:t>
      </w:r>
      <w:r w:rsidR="00966EEB" w:rsidRPr="00FD0F73">
        <w:rPr>
          <w:rFonts w:ascii="Times New Roman" w:hAnsi="Times New Roman" w:cs="Times New Roman"/>
          <w:sz w:val="24"/>
          <w:szCs w:val="24"/>
        </w:rPr>
        <w:t xml:space="preserve"> части 18 статьи 23 ЗК РФ </w:t>
      </w:r>
      <w:r w:rsidRPr="00FD0F73">
        <w:rPr>
          <w:rFonts w:ascii="Times New Roman" w:hAnsi="Times New Roman" w:cs="Times New Roman"/>
          <w:sz w:val="24"/>
          <w:szCs w:val="24"/>
        </w:rPr>
        <w:t>п</w:t>
      </w:r>
      <w:r w:rsidR="00966EEB" w:rsidRPr="00FD0F73">
        <w:rPr>
          <w:rFonts w:ascii="Times New Roman" w:hAnsi="Times New Roman" w:cs="Times New Roman"/>
          <w:sz w:val="24"/>
          <w:szCs w:val="24"/>
        </w:rPr>
        <w:t xml:space="preserve">орядок установления публичного сервитута </w:t>
      </w:r>
      <w:r w:rsidR="009C6310">
        <w:rPr>
          <w:rFonts w:ascii="Times New Roman" w:hAnsi="Times New Roman" w:cs="Times New Roman"/>
          <w:sz w:val="24"/>
          <w:szCs w:val="24"/>
        </w:rPr>
        <w:br/>
      </w:r>
      <w:r w:rsidR="00966EEB" w:rsidRPr="00FD0F73">
        <w:rPr>
          <w:rFonts w:ascii="Times New Roman" w:hAnsi="Times New Roman" w:cs="Times New Roman"/>
          <w:sz w:val="24"/>
          <w:szCs w:val="24"/>
        </w:rPr>
        <w:t>в отношении земельных участков и</w:t>
      </w:r>
      <w:r w:rsidR="00031110" w:rsidRPr="00FD0F73">
        <w:rPr>
          <w:rFonts w:ascii="Times New Roman" w:hAnsi="Times New Roman" w:cs="Times New Roman"/>
          <w:sz w:val="24"/>
          <w:szCs w:val="24"/>
        </w:rPr>
        <w:t>/</w:t>
      </w:r>
      <w:r w:rsidR="00966EEB" w:rsidRPr="00FD0F73">
        <w:rPr>
          <w:rFonts w:ascii="Times New Roman" w:hAnsi="Times New Roman" w:cs="Times New Roman"/>
          <w:sz w:val="24"/>
          <w:szCs w:val="24"/>
        </w:rPr>
        <w:t xml:space="preserve">или земель для их использования в целях, предусмотренных </w:t>
      </w:r>
      <w:hyperlink r:id="rId48" w:history="1">
        <w:r w:rsidR="00966EEB" w:rsidRPr="00FD0F73">
          <w:rPr>
            <w:rFonts w:ascii="Times New Roman" w:hAnsi="Times New Roman" w:cs="Times New Roman"/>
            <w:sz w:val="24"/>
            <w:szCs w:val="24"/>
          </w:rPr>
          <w:t>статьей 39.37</w:t>
        </w:r>
      </w:hyperlink>
      <w:r w:rsidR="00966EEB" w:rsidRPr="00FD0F73">
        <w:rPr>
          <w:rFonts w:ascii="Times New Roman" w:hAnsi="Times New Roman" w:cs="Times New Roman"/>
          <w:sz w:val="24"/>
          <w:szCs w:val="24"/>
        </w:rPr>
        <w:t xml:space="preserve"> </w:t>
      </w:r>
      <w:r w:rsidRPr="00FD0F73">
        <w:rPr>
          <w:rFonts w:ascii="Times New Roman" w:hAnsi="Times New Roman" w:cs="Times New Roman"/>
          <w:sz w:val="24"/>
          <w:szCs w:val="24"/>
        </w:rPr>
        <w:t>ЗК РФ</w:t>
      </w:r>
      <w:r w:rsidR="00966EEB" w:rsidRPr="00FD0F73">
        <w:rPr>
          <w:rFonts w:ascii="Times New Roman" w:hAnsi="Times New Roman" w:cs="Times New Roman"/>
          <w:sz w:val="24"/>
          <w:szCs w:val="24"/>
        </w:rPr>
        <w:t xml:space="preserve">, срок публичного сервитута, условия его </w:t>
      </w:r>
      <w:r w:rsidR="00966EEB" w:rsidRPr="00FD0F73">
        <w:rPr>
          <w:rFonts w:ascii="Times New Roman" w:hAnsi="Times New Roman" w:cs="Times New Roman"/>
          <w:sz w:val="24"/>
          <w:szCs w:val="24"/>
        </w:rPr>
        <w:lastRenderedPageBreak/>
        <w:t xml:space="preserve">осуществления и порядок определения платы за такой сервитут устанавливаются </w:t>
      </w:r>
      <w:r w:rsidR="009C6310">
        <w:rPr>
          <w:rFonts w:ascii="Times New Roman" w:hAnsi="Times New Roman" w:cs="Times New Roman"/>
          <w:sz w:val="24"/>
          <w:szCs w:val="24"/>
        </w:rPr>
        <w:br/>
      </w:r>
      <w:hyperlink r:id="rId49" w:history="1">
        <w:r w:rsidR="00966EEB" w:rsidRPr="00FD0F73">
          <w:rPr>
            <w:rFonts w:ascii="Times New Roman" w:hAnsi="Times New Roman" w:cs="Times New Roman"/>
            <w:sz w:val="24"/>
            <w:szCs w:val="24"/>
          </w:rPr>
          <w:t>главой V.7</w:t>
        </w:r>
      </w:hyperlink>
      <w:r w:rsidR="00966EEB" w:rsidRPr="00FD0F73">
        <w:rPr>
          <w:rFonts w:ascii="Times New Roman" w:hAnsi="Times New Roman" w:cs="Times New Roman"/>
          <w:sz w:val="24"/>
          <w:szCs w:val="24"/>
        </w:rPr>
        <w:t xml:space="preserve"> настоящего Кодекса.</w:t>
      </w:r>
    </w:p>
    <w:p w:rsidR="0082006E" w:rsidRPr="00FD0F73" w:rsidRDefault="009B3408"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w:t>
      </w:r>
      <w:r w:rsidR="0082006E" w:rsidRPr="00FD0F73">
        <w:rPr>
          <w:rFonts w:ascii="Times New Roman" w:hAnsi="Times New Roman" w:cs="Times New Roman"/>
          <w:sz w:val="24"/>
          <w:szCs w:val="24"/>
        </w:rPr>
        <w:t xml:space="preserve">татьей </w:t>
      </w:r>
      <w:r w:rsidR="00E200FB" w:rsidRPr="00FD0F73">
        <w:rPr>
          <w:rFonts w:ascii="Times New Roman" w:hAnsi="Times New Roman" w:cs="Times New Roman"/>
          <w:bCs/>
          <w:sz w:val="24"/>
          <w:szCs w:val="24"/>
        </w:rPr>
        <w:t>39.38</w:t>
      </w:r>
      <w:r w:rsidR="0082006E" w:rsidRPr="00FD0F73">
        <w:rPr>
          <w:rFonts w:ascii="Times New Roman" w:hAnsi="Times New Roman" w:cs="Times New Roman"/>
          <w:bCs/>
          <w:sz w:val="24"/>
          <w:szCs w:val="24"/>
        </w:rPr>
        <w:t xml:space="preserve"> ЗК РФ непосредственно определены</w:t>
      </w:r>
      <w:r w:rsidR="00E200FB" w:rsidRPr="00FD0F73">
        <w:rPr>
          <w:rFonts w:ascii="Times New Roman" w:hAnsi="Times New Roman" w:cs="Times New Roman"/>
          <w:bCs/>
          <w:sz w:val="24"/>
          <w:szCs w:val="24"/>
        </w:rPr>
        <w:t xml:space="preserve"> </w:t>
      </w:r>
      <w:r w:rsidR="0082006E" w:rsidRPr="00FD0F73">
        <w:rPr>
          <w:rFonts w:ascii="Times New Roman" w:hAnsi="Times New Roman" w:cs="Times New Roman"/>
          <w:bCs/>
          <w:sz w:val="24"/>
          <w:szCs w:val="24"/>
        </w:rPr>
        <w:t>о</w:t>
      </w:r>
      <w:r w:rsidR="00E200FB" w:rsidRPr="00FD0F73">
        <w:rPr>
          <w:rFonts w:ascii="Times New Roman" w:hAnsi="Times New Roman" w:cs="Times New Roman"/>
          <w:bCs/>
          <w:sz w:val="24"/>
          <w:szCs w:val="24"/>
        </w:rPr>
        <w:t xml:space="preserve">рганы, принимающие решение </w:t>
      </w:r>
      <w:r w:rsidR="009C6310">
        <w:rPr>
          <w:rFonts w:ascii="Times New Roman" w:hAnsi="Times New Roman" w:cs="Times New Roman"/>
          <w:bCs/>
          <w:sz w:val="24"/>
          <w:szCs w:val="24"/>
        </w:rPr>
        <w:br/>
      </w:r>
      <w:r w:rsidR="00E200FB" w:rsidRPr="00FD0F73">
        <w:rPr>
          <w:rFonts w:ascii="Times New Roman" w:hAnsi="Times New Roman" w:cs="Times New Roman"/>
          <w:bCs/>
          <w:sz w:val="24"/>
          <w:szCs w:val="24"/>
        </w:rPr>
        <w:t>об установлении публичного сервитута</w:t>
      </w:r>
      <w:r w:rsidR="00E200FB" w:rsidRPr="00FD0F73">
        <w:rPr>
          <w:rFonts w:ascii="Times New Roman" w:hAnsi="Times New Roman" w:cs="Times New Roman"/>
          <w:sz w:val="24"/>
          <w:szCs w:val="24"/>
        </w:rPr>
        <w:t xml:space="preserve"> в целях, предусмотренных </w:t>
      </w:r>
      <w:hyperlink r:id="rId50" w:history="1">
        <w:r w:rsidR="00E200FB" w:rsidRPr="00FD0F73">
          <w:rPr>
            <w:rFonts w:ascii="Times New Roman" w:hAnsi="Times New Roman" w:cs="Times New Roman"/>
            <w:sz w:val="24"/>
            <w:szCs w:val="24"/>
          </w:rPr>
          <w:t>статьей 39.37</w:t>
        </w:r>
      </w:hyperlink>
      <w:r w:rsidR="00E200FB" w:rsidRPr="00FD0F73">
        <w:rPr>
          <w:rFonts w:ascii="Times New Roman" w:hAnsi="Times New Roman" w:cs="Times New Roman"/>
          <w:sz w:val="24"/>
          <w:szCs w:val="24"/>
        </w:rPr>
        <w:t xml:space="preserve"> </w:t>
      </w:r>
      <w:r w:rsidR="0082006E" w:rsidRPr="00FD0F73">
        <w:rPr>
          <w:rFonts w:ascii="Times New Roman" w:hAnsi="Times New Roman" w:cs="Times New Roman"/>
          <w:sz w:val="24"/>
          <w:szCs w:val="24"/>
        </w:rPr>
        <w:t>ЗК РФ</w:t>
      </w:r>
      <w:r w:rsidR="00F41D9A" w:rsidRPr="00FD0F73">
        <w:rPr>
          <w:rFonts w:ascii="Times New Roman" w:hAnsi="Times New Roman" w:cs="Times New Roman"/>
          <w:sz w:val="24"/>
          <w:szCs w:val="24"/>
        </w:rPr>
        <w:t xml:space="preserve">. </w:t>
      </w:r>
      <w:r w:rsidR="009C6310">
        <w:rPr>
          <w:rFonts w:ascii="Times New Roman" w:hAnsi="Times New Roman" w:cs="Times New Roman"/>
          <w:sz w:val="24"/>
          <w:szCs w:val="24"/>
        </w:rPr>
        <w:br/>
      </w:r>
      <w:r w:rsidR="00F41D9A" w:rsidRPr="00FD0F73">
        <w:rPr>
          <w:rFonts w:ascii="Times New Roman" w:hAnsi="Times New Roman" w:cs="Times New Roman"/>
          <w:sz w:val="24"/>
          <w:szCs w:val="24"/>
        </w:rPr>
        <w:t>К</w:t>
      </w:r>
      <w:r w:rsidR="0082006E" w:rsidRPr="00FD0F73">
        <w:rPr>
          <w:rFonts w:ascii="Times New Roman" w:hAnsi="Times New Roman" w:cs="Times New Roman"/>
          <w:sz w:val="24"/>
          <w:szCs w:val="24"/>
        </w:rPr>
        <w:t xml:space="preserve"> числу </w:t>
      </w:r>
      <w:r w:rsidR="00F41D9A" w:rsidRPr="00FD0F73">
        <w:rPr>
          <w:rFonts w:ascii="Times New Roman" w:hAnsi="Times New Roman" w:cs="Times New Roman"/>
          <w:sz w:val="24"/>
          <w:szCs w:val="24"/>
        </w:rPr>
        <w:t xml:space="preserve">таких субъектов </w:t>
      </w:r>
      <w:r w:rsidR="0082006E" w:rsidRPr="00FD0F73">
        <w:rPr>
          <w:rFonts w:ascii="Times New Roman" w:hAnsi="Times New Roman" w:cs="Times New Roman"/>
          <w:sz w:val="24"/>
          <w:szCs w:val="24"/>
        </w:rPr>
        <w:t xml:space="preserve">отнесены: </w:t>
      </w:r>
      <w:bookmarkStart w:id="1" w:name="Par2"/>
      <w:bookmarkEnd w:id="1"/>
      <w:r w:rsidR="0082006E" w:rsidRPr="00FD0F73">
        <w:rPr>
          <w:rFonts w:ascii="Times New Roman" w:hAnsi="Times New Roman" w:cs="Times New Roman"/>
          <w:sz w:val="24"/>
          <w:szCs w:val="24"/>
        </w:rPr>
        <w:t>уполномоченные федеральные</w:t>
      </w:r>
      <w:r w:rsidR="00E200FB" w:rsidRPr="00FD0F73">
        <w:rPr>
          <w:rFonts w:ascii="Times New Roman" w:hAnsi="Times New Roman" w:cs="Times New Roman"/>
          <w:sz w:val="24"/>
          <w:szCs w:val="24"/>
        </w:rPr>
        <w:t xml:space="preserve"> </w:t>
      </w:r>
      <w:hyperlink r:id="rId51" w:history="1">
        <w:r w:rsidR="00E200FB" w:rsidRPr="00FD0F73">
          <w:rPr>
            <w:rFonts w:ascii="Times New Roman" w:hAnsi="Times New Roman" w:cs="Times New Roman"/>
            <w:sz w:val="24"/>
            <w:szCs w:val="24"/>
          </w:rPr>
          <w:t>орган</w:t>
        </w:r>
      </w:hyperlink>
      <w:r w:rsidR="0082006E" w:rsidRPr="00FD0F73">
        <w:rPr>
          <w:rFonts w:ascii="Times New Roman" w:hAnsi="Times New Roman" w:cs="Times New Roman"/>
          <w:sz w:val="24"/>
          <w:szCs w:val="24"/>
        </w:rPr>
        <w:t>ы</w:t>
      </w:r>
      <w:r w:rsidR="00E200FB" w:rsidRPr="00FD0F73">
        <w:rPr>
          <w:rFonts w:ascii="Times New Roman" w:hAnsi="Times New Roman" w:cs="Times New Roman"/>
          <w:sz w:val="24"/>
          <w:szCs w:val="24"/>
        </w:rPr>
        <w:t xml:space="preserve"> исполнительной власти </w:t>
      </w:r>
      <w:r w:rsidR="0082006E" w:rsidRPr="00FD0F73">
        <w:rPr>
          <w:rFonts w:ascii="Times New Roman" w:hAnsi="Times New Roman" w:cs="Times New Roman"/>
          <w:sz w:val="24"/>
          <w:szCs w:val="24"/>
        </w:rPr>
        <w:t xml:space="preserve">(например, </w:t>
      </w:r>
      <w:r w:rsidR="00E200FB" w:rsidRPr="00FD0F73">
        <w:rPr>
          <w:rFonts w:ascii="Times New Roman" w:hAnsi="Times New Roman" w:cs="Times New Roman"/>
          <w:sz w:val="24"/>
          <w:szCs w:val="24"/>
        </w:rPr>
        <w:t>в случаях установления публичного сервитута для размещения инженерных сооружений федерального значения</w:t>
      </w:r>
      <w:r w:rsidR="0082006E" w:rsidRPr="00FD0F73">
        <w:rPr>
          <w:rFonts w:ascii="Times New Roman" w:hAnsi="Times New Roman" w:cs="Times New Roman"/>
          <w:sz w:val="24"/>
          <w:szCs w:val="24"/>
        </w:rPr>
        <w:t>); уполномоченные исполнительные</w:t>
      </w:r>
      <w:r w:rsidR="00E200FB" w:rsidRPr="00FD0F73">
        <w:rPr>
          <w:rFonts w:ascii="Times New Roman" w:hAnsi="Times New Roman" w:cs="Times New Roman"/>
          <w:sz w:val="24"/>
          <w:szCs w:val="24"/>
        </w:rPr>
        <w:t xml:space="preserve"> орган</w:t>
      </w:r>
      <w:r w:rsidR="009C6310">
        <w:rPr>
          <w:rFonts w:ascii="Times New Roman" w:hAnsi="Times New Roman" w:cs="Times New Roman"/>
          <w:sz w:val="24"/>
          <w:szCs w:val="24"/>
        </w:rPr>
        <w:t xml:space="preserve">ы </w:t>
      </w:r>
      <w:r w:rsidR="00E200FB" w:rsidRPr="00FD0F73">
        <w:rPr>
          <w:rFonts w:ascii="Times New Roman" w:hAnsi="Times New Roman" w:cs="Times New Roman"/>
          <w:sz w:val="24"/>
          <w:szCs w:val="24"/>
        </w:rPr>
        <w:t xml:space="preserve">государственной власти субъектов Российской Федерации </w:t>
      </w:r>
      <w:r w:rsidR="0082006E" w:rsidRPr="00FD0F73">
        <w:rPr>
          <w:rFonts w:ascii="Times New Roman" w:hAnsi="Times New Roman" w:cs="Times New Roman"/>
          <w:sz w:val="24"/>
          <w:szCs w:val="24"/>
        </w:rPr>
        <w:t>(например,</w:t>
      </w:r>
      <w:r w:rsidR="00E200FB" w:rsidRPr="00FD0F73">
        <w:rPr>
          <w:rFonts w:ascii="Times New Roman" w:hAnsi="Times New Roman" w:cs="Times New Roman"/>
          <w:sz w:val="24"/>
          <w:szCs w:val="24"/>
        </w:rPr>
        <w:t xml:space="preserve"> в случаях установления публичного сервитута для размещения инженерных сооружений регионального значения</w:t>
      </w:r>
      <w:r w:rsidR="0082006E" w:rsidRPr="00FD0F73">
        <w:rPr>
          <w:rFonts w:ascii="Times New Roman" w:hAnsi="Times New Roman" w:cs="Times New Roman"/>
          <w:sz w:val="24"/>
          <w:szCs w:val="24"/>
        </w:rPr>
        <w:t>)</w:t>
      </w:r>
      <w:r w:rsidR="00E200FB" w:rsidRPr="00FD0F73">
        <w:rPr>
          <w:rFonts w:ascii="Times New Roman" w:hAnsi="Times New Roman" w:cs="Times New Roman"/>
          <w:sz w:val="24"/>
          <w:szCs w:val="24"/>
        </w:rPr>
        <w:t>;</w:t>
      </w:r>
      <w:r w:rsidR="0082006E" w:rsidRPr="00FD0F73">
        <w:rPr>
          <w:rFonts w:ascii="Times New Roman" w:hAnsi="Times New Roman" w:cs="Times New Roman"/>
          <w:sz w:val="24"/>
          <w:szCs w:val="24"/>
        </w:rPr>
        <w:t xml:space="preserve"> </w:t>
      </w:r>
      <w:bookmarkStart w:id="2" w:name="Par4"/>
      <w:bookmarkEnd w:id="2"/>
      <w:r w:rsidR="0082006E" w:rsidRPr="00FD0F73">
        <w:rPr>
          <w:rFonts w:ascii="Times New Roman" w:hAnsi="Times New Roman" w:cs="Times New Roman"/>
          <w:sz w:val="24"/>
          <w:szCs w:val="24"/>
        </w:rPr>
        <w:t>органы</w:t>
      </w:r>
      <w:r w:rsidR="00E200FB" w:rsidRPr="00FD0F73">
        <w:rPr>
          <w:rFonts w:ascii="Times New Roman" w:hAnsi="Times New Roman" w:cs="Times New Roman"/>
          <w:sz w:val="24"/>
          <w:szCs w:val="24"/>
        </w:rPr>
        <w:t xml:space="preserve"> местного самоуправления </w:t>
      </w:r>
      <w:r w:rsidR="0082006E" w:rsidRPr="00FD0F73">
        <w:rPr>
          <w:rFonts w:ascii="Times New Roman" w:hAnsi="Times New Roman" w:cs="Times New Roman"/>
          <w:sz w:val="24"/>
          <w:szCs w:val="24"/>
        </w:rPr>
        <w:t xml:space="preserve">(например, </w:t>
      </w:r>
      <w:r w:rsidR="00E200FB" w:rsidRPr="00FD0F73">
        <w:rPr>
          <w:rFonts w:ascii="Times New Roman" w:hAnsi="Times New Roman" w:cs="Times New Roman"/>
          <w:sz w:val="24"/>
          <w:szCs w:val="24"/>
        </w:rPr>
        <w:t>в случаях установления публичного сервитута для размещения инженерных сооружений, являющихся объектами местного значения</w:t>
      </w:r>
      <w:r w:rsidR="00F41D9A" w:rsidRPr="00FD0F73">
        <w:rPr>
          <w:rFonts w:ascii="Times New Roman" w:hAnsi="Times New Roman" w:cs="Times New Roman"/>
          <w:sz w:val="24"/>
          <w:szCs w:val="24"/>
        </w:rPr>
        <w:t>); уполномоченные органы исполнительной власти, органы местного самоуправления, принимающие решения об изъятии земельных участков для государственных или муниципальных нужд.</w:t>
      </w:r>
    </w:p>
    <w:p w:rsidR="00906863" w:rsidRPr="00FD0F73" w:rsidRDefault="009B3408"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При этом установление публичного сервитута осуществляется независимо от формы собственности на земельный участок (пункт 4 статьи 39 ЗК РФ)</w:t>
      </w:r>
      <w:r w:rsidR="00906863" w:rsidRPr="00FD0F73">
        <w:rPr>
          <w:rFonts w:ascii="Times New Roman" w:hAnsi="Times New Roman" w:cs="Times New Roman"/>
          <w:sz w:val="24"/>
          <w:szCs w:val="24"/>
        </w:rPr>
        <w:t>.</w:t>
      </w:r>
    </w:p>
    <w:p w:rsidR="007613CC" w:rsidRPr="00FD0F73" w:rsidRDefault="007613CC"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свою очередь, </w:t>
      </w:r>
      <w:r w:rsidR="009B3408" w:rsidRPr="00FD0F73">
        <w:rPr>
          <w:rFonts w:ascii="Times New Roman" w:hAnsi="Times New Roman" w:cs="Times New Roman"/>
          <w:sz w:val="24"/>
          <w:szCs w:val="24"/>
        </w:rPr>
        <w:t>согласно пункту 7 Правил</w:t>
      </w:r>
      <w:r w:rsidR="00A12C82">
        <w:rPr>
          <w:rFonts w:ascii="Times New Roman" w:hAnsi="Times New Roman" w:cs="Times New Roman"/>
          <w:sz w:val="24"/>
          <w:szCs w:val="24"/>
        </w:rPr>
        <w:t xml:space="preserve"> </w:t>
      </w:r>
      <w:r w:rsidR="00A12C82">
        <w:rPr>
          <w:rFonts w:ascii="Times New Roman" w:hAnsi="Times New Roman" w:cs="Times New Roman"/>
        </w:rPr>
        <w:t>№ 434</w:t>
      </w:r>
      <w:r w:rsidR="009B3408" w:rsidRPr="00FD0F73">
        <w:rPr>
          <w:rFonts w:ascii="Times New Roman" w:hAnsi="Times New Roman" w:cs="Times New Roman"/>
          <w:sz w:val="24"/>
          <w:szCs w:val="24"/>
        </w:rPr>
        <w:t xml:space="preserve">, части 2 статьи 26, части 1 статьи 88 ЛК РФ </w:t>
      </w:r>
      <w:r w:rsidRPr="00FD0F73">
        <w:rPr>
          <w:rFonts w:ascii="Times New Roman" w:hAnsi="Times New Roman" w:cs="Times New Roman"/>
          <w:sz w:val="24"/>
          <w:szCs w:val="24"/>
        </w:rPr>
        <w:t xml:space="preserve">последующее использование лесов, расположенных на землях лесного фонда, </w:t>
      </w:r>
      <w:r w:rsidR="009C6310">
        <w:rPr>
          <w:rFonts w:ascii="Times New Roman" w:hAnsi="Times New Roman" w:cs="Times New Roman"/>
          <w:sz w:val="24"/>
          <w:szCs w:val="24"/>
        </w:rPr>
        <w:br/>
      </w:r>
      <w:r w:rsidRPr="00FD0F73">
        <w:rPr>
          <w:rFonts w:ascii="Times New Roman" w:hAnsi="Times New Roman" w:cs="Times New Roman"/>
          <w:sz w:val="24"/>
          <w:szCs w:val="24"/>
        </w:rPr>
        <w:t xml:space="preserve">в целях строительства, реконструкции, эксплуатации линейных объектов осуществляется </w:t>
      </w:r>
      <w:r w:rsidR="009C6310">
        <w:rPr>
          <w:rFonts w:ascii="Times New Roman" w:hAnsi="Times New Roman" w:cs="Times New Roman"/>
          <w:sz w:val="24"/>
          <w:szCs w:val="24"/>
        </w:rPr>
        <w:br/>
      </w:r>
      <w:r w:rsidRPr="00FD0F73">
        <w:rPr>
          <w:rFonts w:ascii="Times New Roman" w:hAnsi="Times New Roman" w:cs="Times New Roman"/>
          <w:sz w:val="24"/>
          <w:szCs w:val="24"/>
        </w:rPr>
        <w:t>в соответствии с проектом освоения лесов и после подачи лесной декларации.</w:t>
      </w:r>
    </w:p>
    <w:p w:rsidR="009B3408" w:rsidRPr="00FD0F73" w:rsidRDefault="00BE2278"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Из содержания приведенных норм права в их совокупности и взаимной связи следует, что в процедуре установления публичного сервитута для целей, </w:t>
      </w:r>
      <w:r w:rsidR="00FB7C63" w:rsidRPr="00FD0F73">
        <w:rPr>
          <w:rFonts w:ascii="Times New Roman" w:hAnsi="Times New Roman" w:cs="Times New Roman"/>
          <w:sz w:val="24"/>
          <w:szCs w:val="24"/>
        </w:rPr>
        <w:t xml:space="preserve">предусмотренных </w:t>
      </w:r>
      <w:r w:rsidR="009C6310">
        <w:rPr>
          <w:rFonts w:ascii="Times New Roman" w:hAnsi="Times New Roman" w:cs="Times New Roman"/>
          <w:sz w:val="24"/>
          <w:szCs w:val="24"/>
        </w:rPr>
        <w:br/>
      </w:r>
      <w:hyperlink r:id="rId52" w:history="1">
        <w:r w:rsidR="00FB7C63" w:rsidRPr="00FD0F73">
          <w:rPr>
            <w:rFonts w:ascii="Times New Roman" w:hAnsi="Times New Roman" w:cs="Times New Roman"/>
            <w:sz w:val="24"/>
            <w:szCs w:val="24"/>
          </w:rPr>
          <w:t>статьей 39.37</w:t>
        </w:r>
      </w:hyperlink>
      <w:r w:rsidR="00FB7C63" w:rsidRPr="00FD0F73">
        <w:rPr>
          <w:rFonts w:ascii="Times New Roman" w:hAnsi="Times New Roman" w:cs="Times New Roman"/>
          <w:sz w:val="24"/>
          <w:szCs w:val="24"/>
        </w:rPr>
        <w:t xml:space="preserve"> ЗК РФ, критерием разграничения </w:t>
      </w:r>
      <w:r w:rsidR="009B3408" w:rsidRPr="00FD0F73">
        <w:rPr>
          <w:rFonts w:ascii="Times New Roman" w:hAnsi="Times New Roman" w:cs="Times New Roman"/>
          <w:sz w:val="24"/>
          <w:szCs w:val="24"/>
        </w:rPr>
        <w:t xml:space="preserve">компетенции по принятию соответствующего решения является не принадлежность земельных участков </w:t>
      </w:r>
      <w:r w:rsidR="009C6310">
        <w:rPr>
          <w:rFonts w:ascii="Times New Roman" w:hAnsi="Times New Roman" w:cs="Times New Roman"/>
          <w:sz w:val="24"/>
          <w:szCs w:val="24"/>
        </w:rPr>
        <w:br/>
      </w:r>
      <w:r w:rsidR="009B3408" w:rsidRPr="00FD0F73">
        <w:rPr>
          <w:rFonts w:ascii="Times New Roman" w:hAnsi="Times New Roman" w:cs="Times New Roman"/>
          <w:sz w:val="24"/>
          <w:szCs w:val="24"/>
        </w:rPr>
        <w:t xml:space="preserve">или конкретная категория земель, а назначение инженерного сооружения для размещения которого устанавливается публичный сервитут. </w:t>
      </w:r>
    </w:p>
    <w:p w:rsidR="00E200FB" w:rsidRPr="00FD0F73" w:rsidRDefault="00A177F4"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Следовательно</w:t>
      </w:r>
      <w:r w:rsidR="009B3408" w:rsidRPr="00FD0F73">
        <w:rPr>
          <w:rFonts w:ascii="Times New Roman" w:hAnsi="Times New Roman" w:cs="Times New Roman"/>
          <w:sz w:val="24"/>
          <w:szCs w:val="24"/>
        </w:rPr>
        <w:t xml:space="preserve">, наличие в составе земельных участков, испрашиваемых </w:t>
      </w:r>
      <w:r w:rsidR="009C6310">
        <w:rPr>
          <w:rFonts w:ascii="Times New Roman" w:hAnsi="Times New Roman" w:cs="Times New Roman"/>
          <w:sz w:val="24"/>
          <w:szCs w:val="24"/>
        </w:rPr>
        <w:br/>
      </w:r>
      <w:r w:rsidR="009B3408" w:rsidRPr="00FD0F73">
        <w:rPr>
          <w:rFonts w:ascii="Times New Roman" w:hAnsi="Times New Roman" w:cs="Times New Roman"/>
          <w:sz w:val="24"/>
          <w:szCs w:val="24"/>
        </w:rPr>
        <w:t xml:space="preserve">для установления публичного сервитута в </w:t>
      </w:r>
      <w:r w:rsidRPr="00FD0F73">
        <w:rPr>
          <w:rFonts w:ascii="Times New Roman" w:hAnsi="Times New Roman" w:cs="Times New Roman"/>
          <w:sz w:val="24"/>
          <w:szCs w:val="24"/>
        </w:rPr>
        <w:t>обозначенных</w:t>
      </w:r>
      <w:r w:rsidR="009B3408" w:rsidRPr="00FD0F73">
        <w:rPr>
          <w:rFonts w:ascii="Times New Roman" w:hAnsi="Times New Roman" w:cs="Times New Roman"/>
          <w:sz w:val="24"/>
          <w:szCs w:val="24"/>
        </w:rPr>
        <w:t xml:space="preserve"> целях, земель лесного фонда</w:t>
      </w:r>
      <w:r w:rsidRPr="00FD0F73">
        <w:rPr>
          <w:rFonts w:ascii="Times New Roman" w:hAnsi="Times New Roman" w:cs="Times New Roman"/>
          <w:sz w:val="24"/>
          <w:szCs w:val="24"/>
        </w:rPr>
        <w:t xml:space="preserve"> </w:t>
      </w:r>
      <w:r w:rsidR="00A642FE" w:rsidRPr="00FD0F73">
        <w:rPr>
          <w:rFonts w:ascii="Times New Roman" w:hAnsi="Times New Roman" w:cs="Times New Roman"/>
          <w:sz w:val="24"/>
          <w:szCs w:val="24"/>
        </w:rPr>
        <w:t xml:space="preserve">влияет лишь на особенности последующего использования лесов в случае установления публичного сервитута (в соответствии с проектом освоения лесов и после подачи лесной декларации), но </w:t>
      </w:r>
      <w:r w:rsidRPr="00FD0F73">
        <w:rPr>
          <w:rFonts w:ascii="Times New Roman" w:hAnsi="Times New Roman" w:cs="Times New Roman"/>
          <w:sz w:val="24"/>
          <w:szCs w:val="24"/>
        </w:rPr>
        <w:t xml:space="preserve">не имеет правового значения для определения органа, уполномоченного </w:t>
      </w:r>
      <w:r w:rsidR="009C6310">
        <w:rPr>
          <w:rFonts w:ascii="Times New Roman" w:hAnsi="Times New Roman" w:cs="Times New Roman"/>
          <w:sz w:val="24"/>
          <w:szCs w:val="24"/>
        </w:rPr>
        <w:br/>
      </w:r>
      <w:r w:rsidRPr="00FD0F73">
        <w:rPr>
          <w:rFonts w:ascii="Times New Roman" w:hAnsi="Times New Roman" w:cs="Times New Roman"/>
          <w:sz w:val="24"/>
          <w:szCs w:val="24"/>
        </w:rPr>
        <w:t xml:space="preserve">на принятие соответствующего решения в форме правового акта, поскольку такой компетентный орган публичной власти определяется исключительно положениями </w:t>
      </w:r>
      <w:r w:rsidR="009C6310">
        <w:rPr>
          <w:rFonts w:ascii="Times New Roman" w:hAnsi="Times New Roman" w:cs="Times New Roman"/>
          <w:sz w:val="24"/>
          <w:szCs w:val="24"/>
        </w:rPr>
        <w:br/>
      </w:r>
      <w:r w:rsidRPr="00FD0F73">
        <w:rPr>
          <w:rFonts w:ascii="Times New Roman" w:hAnsi="Times New Roman" w:cs="Times New Roman"/>
          <w:sz w:val="24"/>
          <w:szCs w:val="24"/>
        </w:rPr>
        <w:t xml:space="preserve">статьи </w:t>
      </w:r>
      <w:r w:rsidRPr="00FD0F73">
        <w:rPr>
          <w:rFonts w:ascii="Times New Roman" w:hAnsi="Times New Roman" w:cs="Times New Roman"/>
          <w:bCs/>
          <w:sz w:val="24"/>
          <w:szCs w:val="24"/>
        </w:rPr>
        <w:t xml:space="preserve">39.38 ЗК РФ, имеющей в силу </w:t>
      </w:r>
      <w:r w:rsidRPr="00FD0F73">
        <w:rPr>
          <w:rFonts w:ascii="Times New Roman" w:hAnsi="Times New Roman" w:cs="Times New Roman"/>
          <w:sz w:val="24"/>
          <w:szCs w:val="24"/>
        </w:rPr>
        <w:t xml:space="preserve">части 3 статьи 9, частей 2, 3 статьи 45 ЛК РФ, </w:t>
      </w:r>
      <w:r w:rsidR="009C6310">
        <w:rPr>
          <w:rFonts w:ascii="Times New Roman" w:hAnsi="Times New Roman" w:cs="Times New Roman"/>
          <w:sz w:val="24"/>
          <w:szCs w:val="24"/>
        </w:rPr>
        <w:br/>
      </w:r>
      <w:r w:rsidRPr="00FD0F73">
        <w:rPr>
          <w:rFonts w:ascii="Times New Roman" w:hAnsi="Times New Roman" w:cs="Times New Roman"/>
          <w:sz w:val="24"/>
          <w:szCs w:val="24"/>
        </w:rPr>
        <w:t>пункта 4 Правил</w:t>
      </w:r>
      <w:r w:rsidR="00A12C82">
        <w:rPr>
          <w:rFonts w:ascii="Times New Roman" w:hAnsi="Times New Roman" w:cs="Times New Roman"/>
          <w:sz w:val="24"/>
          <w:szCs w:val="24"/>
        </w:rPr>
        <w:t xml:space="preserve"> </w:t>
      </w:r>
      <w:r w:rsidR="00A12C82">
        <w:rPr>
          <w:rFonts w:ascii="Times New Roman" w:hAnsi="Times New Roman" w:cs="Times New Roman"/>
        </w:rPr>
        <w:t>№ 434</w:t>
      </w:r>
      <w:r w:rsidRPr="00FD0F73">
        <w:rPr>
          <w:rFonts w:ascii="Times New Roman" w:hAnsi="Times New Roman" w:cs="Times New Roman"/>
          <w:sz w:val="24"/>
          <w:szCs w:val="24"/>
        </w:rPr>
        <w:t xml:space="preserve">, части 18 статьи 23 ЗК РФ </w:t>
      </w:r>
      <w:r w:rsidRPr="00FD0F73">
        <w:rPr>
          <w:rFonts w:ascii="Times New Roman" w:hAnsi="Times New Roman" w:cs="Times New Roman"/>
          <w:bCs/>
          <w:sz w:val="24"/>
          <w:szCs w:val="24"/>
        </w:rPr>
        <w:t xml:space="preserve">специальный характер по отношению </w:t>
      </w:r>
      <w:r w:rsidR="009C6310">
        <w:rPr>
          <w:rFonts w:ascii="Times New Roman" w:hAnsi="Times New Roman" w:cs="Times New Roman"/>
          <w:bCs/>
          <w:sz w:val="24"/>
          <w:szCs w:val="24"/>
        </w:rPr>
        <w:br/>
      </w:r>
      <w:r w:rsidRPr="00FD0F73">
        <w:rPr>
          <w:rFonts w:ascii="Times New Roman" w:hAnsi="Times New Roman" w:cs="Times New Roman"/>
          <w:bCs/>
          <w:sz w:val="24"/>
          <w:szCs w:val="24"/>
        </w:rPr>
        <w:t xml:space="preserve">к </w:t>
      </w:r>
      <w:r w:rsidRPr="00FD0F73">
        <w:rPr>
          <w:rFonts w:ascii="Times New Roman" w:hAnsi="Times New Roman" w:cs="Times New Roman"/>
          <w:sz w:val="24"/>
          <w:szCs w:val="24"/>
        </w:rPr>
        <w:t>пункту 4 части 1 статьи 83 ЛК РФ</w:t>
      </w:r>
      <w:r w:rsidR="00225E78" w:rsidRPr="00FD0F73">
        <w:rPr>
          <w:rStyle w:val="a5"/>
          <w:rFonts w:ascii="Times New Roman" w:hAnsi="Times New Roman" w:cs="Times New Roman"/>
          <w:sz w:val="24"/>
          <w:szCs w:val="24"/>
        </w:rPr>
        <w:footnoteReference w:id="38"/>
      </w:r>
      <w:r w:rsidRPr="00FD0F73">
        <w:rPr>
          <w:rFonts w:ascii="Times New Roman" w:hAnsi="Times New Roman" w:cs="Times New Roman"/>
          <w:sz w:val="24"/>
          <w:szCs w:val="24"/>
        </w:rPr>
        <w:t>.</w:t>
      </w:r>
    </w:p>
    <w:p w:rsidR="00F253AE" w:rsidRPr="00FD0F73" w:rsidRDefault="00A177F4"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Правомерность таких выводов подтверждается и текстом пояснительной записки</w:t>
      </w:r>
      <w:r w:rsidR="00F253AE" w:rsidRPr="00FD0F73">
        <w:rPr>
          <w:rFonts w:ascii="Times New Roman" w:hAnsi="Times New Roman" w:cs="Times New Roman"/>
          <w:sz w:val="24"/>
          <w:szCs w:val="24"/>
        </w:rPr>
        <w:t xml:space="preserve"> </w:t>
      </w:r>
      <w:r w:rsidR="002C4013">
        <w:rPr>
          <w:rFonts w:ascii="Times New Roman" w:hAnsi="Times New Roman" w:cs="Times New Roman"/>
          <w:sz w:val="24"/>
          <w:szCs w:val="24"/>
        </w:rPr>
        <w:br/>
      </w:r>
      <w:r w:rsidR="00F253AE" w:rsidRPr="00FD0F73">
        <w:rPr>
          <w:rFonts w:ascii="Times New Roman" w:hAnsi="Times New Roman" w:cs="Times New Roman"/>
          <w:sz w:val="24"/>
          <w:szCs w:val="24"/>
        </w:rPr>
        <w:lastRenderedPageBreak/>
        <w:t>к проекту Закона № 341-ФЗ</w:t>
      </w:r>
      <w:r w:rsidRPr="00FD0F73">
        <w:rPr>
          <w:rFonts w:ascii="Times New Roman" w:hAnsi="Times New Roman" w:cs="Times New Roman"/>
          <w:sz w:val="24"/>
          <w:szCs w:val="24"/>
        </w:rPr>
        <w:t>, где указано, в частности,</w:t>
      </w:r>
      <w:r w:rsidR="00F253AE" w:rsidRPr="00FD0F73">
        <w:rPr>
          <w:rFonts w:ascii="Times New Roman" w:hAnsi="Times New Roman" w:cs="Times New Roman"/>
          <w:sz w:val="24"/>
          <w:szCs w:val="24"/>
        </w:rPr>
        <w:t xml:space="preserve"> что: линейные объекты, имея большую протяженность, пролегают по значительному количеству земельных участков, принадлежащих разным собственникам, в результате единообразно и в одно время решить вопросы со всеми лицами соглашения о заключении договоров аренды земельных участков либо соглашений об установлений сервитутов практически невозможно; концепция </w:t>
      </w:r>
      <w:hyperlink r:id="rId53" w:history="1">
        <w:r w:rsidR="00F253AE" w:rsidRPr="00FD0F73">
          <w:rPr>
            <w:rFonts w:ascii="Times New Roman" w:hAnsi="Times New Roman" w:cs="Times New Roman"/>
            <w:sz w:val="24"/>
            <w:szCs w:val="24"/>
          </w:rPr>
          <w:t>законопроекта</w:t>
        </w:r>
      </w:hyperlink>
      <w:r w:rsidR="00F253AE" w:rsidRPr="00FD0F73">
        <w:rPr>
          <w:rFonts w:ascii="Times New Roman" w:hAnsi="Times New Roman" w:cs="Times New Roman"/>
          <w:sz w:val="24"/>
          <w:szCs w:val="24"/>
        </w:rPr>
        <w:t xml:space="preserve"> изменяет содержание публичного сервитута, предполагая, что публичный сервитут становится правом юридического лица обеспечить размещение общественно значимых объектов (линии электропередач, водопроводов, газопроводов и т.п.); предлагается перейти к новой разновидности публичного сервитута, обеспечивающего общественно значимую (публичную) деятельность юридического лица, отличительными чертами которого являются установление </w:t>
      </w:r>
      <w:r w:rsidR="00CF2FBB" w:rsidRPr="00FD0F73">
        <w:rPr>
          <w:rFonts w:ascii="Times New Roman" w:hAnsi="Times New Roman" w:cs="Times New Roman"/>
          <w:sz w:val="24"/>
          <w:szCs w:val="24"/>
        </w:rPr>
        <w:t xml:space="preserve">публичного сервитута </w:t>
      </w:r>
      <w:r w:rsidR="00F253AE" w:rsidRPr="00FD0F73">
        <w:rPr>
          <w:rFonts w:ascii="Times New Roman" w:hAnsi="Times New Roman" w:cs="Times New Roman"/>
          <w:sz w:val="24"/>
          <w:szCs w:val="24"/>
        </w:rPr>
        <w:t xml:space="preserve">административным решением на всем протяжении трассы линейного объекта и оформление сервитута </w:t>
      </w:r>
      <w:r w:rsidR="002C4013">
        <w:rPr>
          <w:rFonts w:ascii="Times New Roman" w:hAnsi="Times New Roman" w:cs="Times New Roman"/>
          <w:sz w:val="24"/>
          <w:szCs w:val="24"/>
        </w:rPr>
        <w:br/>
      </w:r>
      <w:r w:rsidR="00F253AE" w:rsidRPr="00FD0F73">
        <w:rPr>
          <w:rFonts w:ascii="Times New Roman" w:hAnsi="Times New Roman" w:cs="Times New Roman"/>
          <w:sz w:val="24"/>
          <w:szCs w:val="24"/>
        </w:rPr>
        <w:t>в упрощенном порядке (путем внесения сведений о нем в реестр границ) вне зависимости от точных границ земельных участков и</w:t>
      </w:r>
      <w:r w:rsidR="00031110" w:rsidRPr="00FD0F73">
        <w:rPr>
          <w:rFonts w:ascii="Times New Roman" w:hAnsi="Times New Roman" w:cs="Times New Roman"/>
          <w:sz w:val="24"/>
          <w:szCs w:val="24"/>
        </w:rPr>
        <w:t>/</w:t>
      </w:r>
      <w:r w:rsidR="00F253AE" w:rsidRPr="00FD0F73">
        <w:rPr>
          <w:rFonts w:ascii="Times New Roman" w:hAnsi="Times New Roman" w:cs="Times New Roman"/>
          <w:sz w:val="24"/>
          <w:szCs w:val="24"/>
        </w:rPr>
        <w:t>или наличия зарегистрированных прав на них.</w:t>
      </w:r>
    </w:p>
    <w:p w:rsidR="003B6393" w:rsidRDefault="004E630B" w:rsidP="003B639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Соответственно</w:t>
      </w:r>
      <w:r w:rsidR="00A177F4" w:rsidRPr="00FD0F73">
        <w:rPr>
          <w:rFonts w:ascii="Times New Roman" w:hAnsi="Times New Roman" w:cs="Times New Roman"/>
          <w:sz w:val="24"/>
          <w:szCs w:val="24"/>
        </w:rPr>
        <w:t xml:space="preserve">, при введении в действие главы </w:t>
      </w:r>
      <w:r w:rsidR="00A177F4" w:rsidRPr="00FD0F73">
        <w:rPr>
          <w:rFonts w:ascii="Times New Roman" w:hAnsi="Times New Roman" w:cs="Times New Roman"/>
          <w:sz w:val="24"/>
          <w:szCs w:val="24"/>
          <w:lang w:val="en-US"/>
        </w:rPr>
        <w:t>V</w:t>
      </w:r>
      <w:r w:rsidR="00A177F4" w:rsidRPr="00FD0F73">
        <w:rPr>
          <w:rFonts w:ascii="Times New Roman" w:hAnsi="Times New Roman" w:cs="Times New Roman"/>
          <w:sz w:val="24"/>
          <w:szCs w:val="24"/>
        </w:rPr>
        <w:t xml:space="preserve">.7 ЗК РФ законодатель </w:t>
      </w:r>
      <w:r w:rsidR="00D2448A" w:rsidRPr="00FD0F73">
        <w:rPr>
          <w:rFonts w:ascii="Times New Roman" w:hAnsi="Times New Roman" w:cs="Times New Roman"/>
          <w:sz w:val="24"/>
          <w:szCs w:val="24"/>
        </w:rPr>
        <w:t>стремился</w:t>
      </w:r>
      <w:r w:rsidR="00A177F4" w:rsidRPr="00FD0F73">
        <w:rPr>
          <w:rFonts w:ascii="Times New Roman" w:hAnsi="Times New Roman" w:cs="Times New Roman"/>
          <w:sz w:val="24"/>
          <w:szCs w:val="24"/>
        </w:rPr>
        <w:t xml:space="preserve"> </w:t>
      </w:r>
      <w:r w:rsidR="00D2448A" w:rsidRPr="00FD0F73">
        <w:rPr>
          <w:rFonts w:ascii="Times New Roman" w:hAnsi="Times New Roman" w:cs="Times New Roman"/>
          <w:sz w:val="24"/>
          <w:szCs w:val="24"/>
        </w:rPr>
        <w:t>упростить</w:t>
      </w:r>
      <w:r w:rsidR="00A177F4" w:rsidRPr="00FD0F73">
        <w:rPr>
          <w:rFonts w:ascii="Times New Roman" w:hAnsi="Times New Roman" w:cs="Times New Roman"/>
          <w:sz w:val="24"/>
          <w:szCs w:val="24"/>
        </w:rPr>
        <w:t xml:space="preserve"> </w:t>
      </w:r>
      <w:r w:rsidR="00FD310E" w:rsidRPr="00FD0F73">
        <w:rPr>
          <w:rFonts w:ascii="Times New Roman" w:hAnsi="Times New Roman" w:cs="Times New Roman"/>
          <w:sz w:val="24"/>
          <w:szCs w:val="24"/>
        </w:rPr>
        <w:t>механизм</w:t>
      </w:r>
      <w:r w:rsidR="00A177F4" w:rsidRPr="00FD0F73">
        <w:rPr>
          <w:rFonts w:ascii="Times New Roman" w:hAnsi="Times New Roman" w:cs="Times New Roman"/>
          <w:sz w:val="24"/>
          <w:szCs w:val="24"/>
        </w:rPr>
        <w:t xml:space="preserve"> установления публичного сервитута </w:t>
      </w:r>
      <w:r w:rsidR="00FD310E" w:rsidRPr="00FD0F73">
        <w:rPr>
          <w:rFonts w:ascii="Times New Roman" w:hAnsi="Times New Roman" w:cs="Times New Roman"/>
          <w:sz w:val="24"/>
          <w:szCs w:val="24"/>
        </w:rPr>
        <w:t>для размещения</w:t>
      </w:r>
      <w:r w:rsidR="00F41D9A" w:rsidRPr="00FD0F73">
        <w:rPr>
          <w:rFonts w:ascii="Times New Roman" w:hAnsi="Times New Roman" w:cs="Times New Roman"/>
          <w:sz w:val="24"/>
          <w:szCs w:val="24"/>
        </w:rPr>
        <w:t xml:space="preserve"> линейных объектов</w:t>
      </w:r>
      <w:r w:rsidR="00FD310E" w:rsidRPr="00FD0F73">
        <w:rPr>
          <w:rFonts w:ascii="Times New Roman" w:hAnsi="Times New Roman" w:cs="Times New Roman"/>
          <w:sz w:val="24"/>
          <w:szCs w:val="24"/>
        </w:rPr>
        <w:t xml:space="preserve">, в том числе, за счет </w:t>
      </w:r>
      <w:r w:rsidR="00D2448A" w:rsidRPr="00FD0F73">
        <w:rPr>
          <w:rFonts w:ascii="Times New Roman" w:hAnsi="Times New Roman" w:cs="Times New Roman"/>
          <w:sz w:val="24"/>
          <w:szCs w:val="24"/>
        </w:rPr>
        <w:t xml:space="preserve">закрепления </w:t>
      </w:r>
      <w:r w:rsidR="00FD310E" w:rsidRPr="00FD0F73">
        <w:rPr>
          <w:rFonts w:ascii="Times New Roman" w:hAnsi="Times New Roman" w:cs="Times New Roman"/>
          <w:sz w:val="24"/>
          <w:szCs w:val="24"/>
        </w:rPr>
        <w:t>единых правил о полномочиях органов публичной власти на принятие таких решений по принципу: один правовой акт –</w:t>
      </w:r>
      <w:r w:rsidR="00F41D9A" w:rsidRPr="00FD0F73">
        <w:rPr>
          <w:rFonts w:ascii="Times New Roman" w:hAnsi="Times New Roman" w:cs="Times New Roman"/>
          <w:sz w:val="24"/>
          <w:szCs w:val="24"/>
        </w:rPr>
        <w:t xml:space="preserve"> </w:t>
      </w:r>
      <w:r w:rsidR="00FD310E" w:rsidRPr="00FD0F73">
        <w:rPr>
          <w:rFonts w:ascii="Times New Roman" w:hAnsi="Times New Roman" w:cs="Times New Roman"/>
          <w:sz w:val="24"/>
          <w:szCs w:val="24"/>
        </w:rPr>
        <w:t xml:space="preserve">один публичный сервитут на всем протяжении трассы линейного объекта вне зависимости </w:t>
      </w:r>
      <w:r w:rsidR="002C4013">
        <w:rPr>
          <w:rFonts w:ascii="Times New Roman" w:hAnsi="Times New Roman" w:cs="Times New Roman"/>
          <w:sz w:val="24"/>
          <w:szCs w:val="24"/>
        </w:rPr>
        <w:br/>
      </w:r>
      <w:r w:rsidR="00FD310E" w:rsidRPr="00FD0F73">
        <w:rPr>
          <w:rFonts w:ascii="Times New Roman" w:hAnsi="Times New Roman" w:cs="Times New Roman"/>
          <w:sz w:val="24"/>
          <w:szCs w:val="24"/>
        </w:rPr>
        <w:t>от количества и принадлежности земельных у</w:t>
      </w:r>
      <w:r w:rsidR="003B6393">
        <w:rPr>
          <w:rFonts w:ascii="Times New Roman" w:hAnsi="Times New Roman" w:cs="Times New Roman"/>
          <w:sz w:val="24"/>
          <w:szCs w:val="24"/>
        </w:rPr>
        <w:t>частков, которые он обременяет.</w:t>
      </w:r>
    </w:p>
    <w:p w:rsidR="003B6393" w:rsidRDefault="003B6393" w:rsidP="003B6393">
      <w:pPr>
        <w:widowControl w:val="0"/>
        <w:spacing w:after="0" w:line="312" w:lineRule="auto"/>
        <w:ind w:firstLine="567"/>
        <w:jc w:val="both"/>
        <w:rPr>
          <w:rFonts w:ascii="Times New Roman" w:hAnsi="Times New Roman" w:cs="Times New Roman"/>
          <w:sz w:val="24"/>
          <w:szCs w:val="24"/>
        </w:rPr>
      </w:pPr>
    </w:p>
    <w:p w:rsidR="008901F2" w:rsidRPr="003B6393" w:rsidRDefault="00BE5E2E"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b/>
          <w:sz w:val="24"/>
          <w:szCs w:val="24"/>
        </w:rPr>
        <w:t>8</w:t>
      </w:r>
      <w:r w:rsidR="003B6393" w:rsidRPr="003B6393">
        <w:rPr>
          <w:rFonts w:ascii="Times New Roman" w:hAnsi="Times New Roman" w:cs="Times New Roman"/>
          <w:b/>
          <w:sz w:val="24"/>
          <w:szCs w:val="24"/>
        </w:rPr>
        <w:t>.</w:t>
      </w:r>
      <w:r w:rsidR="003B6393" w:rsidRPr="003B6393">
        <w:rPr>
          <w:rFonts w:ascii="Times New Roman" w:hAnsi="Times New Roman" w:cs="Times New Roman"/>
          <w:sz w:val="24"/>
          <w:szCs w:val="24"/>
        </w:rPr>
        <w:t xml:space="preserve"> </w:t>
      </w:r>
      <w:r w:rsidR="008901F2" w:rsidRPr="003B6393">
        <w:rPr>
          <w:rFonts w:ascii="Times New Roman" w:hAnsi="Times New Roman" w:cs="Times New Roman"/>
          <w:b/>
          <w:sz w:val="24"/>
          <w:szCs w:val="24"/>
        </w:rPr>
        <w:t xml:space="preserve">Допускается ли проведение торгов на право заключения договора аренды </w:t>
      </w:r>
      <w:r w:rsidR="00521CA1">
        <w:rPr>
          <w:rFonts w:ascii="Times New Roman" w:hAnsi="Times New Roman" w:cs="Times New Roman"/>
          <w:b/>
          <w:sz w:val="24"/>
          <w:szCs w:val="24"/>
        </w:rPr>
        <w:br/>
      </w:r>
      <w:r w:rsidR="008901F2" w:rsidRPr="003B6393">
        <w:rPr>
          <w:rFonts w:ascii="Times New Roman" w:hAnsi="Times New Roman" w:cs="Times New Roman"/>
          <w:b/>
          <w:sz w:val="24"/>
          <w:szCs w:val="24"/>
        </w:rPr>
        <w:t>в отношении лесн</w:t>
      </w:r>
      <w:r w:rsidR="00B44CEC" w:rsidRPr="003B6393">
        <w:rPr>
          <w:rFonts w:ascii="Times New Roman" w:hAnsi="Times New Roman" w:cs="Times New Roman"/>
          <w:b/>
          <w:sz w:val="24"/>
          <w:szCs w:val="24"/>
        </w:rPr>
        <w:t>ого</w:t>
      </w:r>
      <w:r w:rsidR="008901F2" w:rsidRPr="003B6393">
        <w:rPr>
          <w:rFonts w:ascii="Times New Roman" w:hAnsi="Times New Roman" w:cs="Times New Roman"/>
          <w:b/>
          <w:sz w:val="24"/>
          <w:szCs w:val="24"/>
        </w:rPr>
        <w:t xml:space="preserve"> участк</w:t>
      </w:r>
      <w:r w:rsidR="00B44CEC" w:rsidRPr="003B6393">
        <w:rPr>
          <w:rFonts w:ascii="Times New Roman" w:hAnsi="Times New Roman" w:cs="Times New Roman"/>
          <w:b/>
          <w:sz w:val="24"/>
          <w:szCs w:val="24"/>
        </w:rPr>
        <w:t>а</w:t>
      </w:r>
      <w:r w:rsidR="008901F2" w:rsidRPr="003B6393">
        <w:rPr>
          <w:rFonts w:ascii="Times New Roman" w:hAnsi="Times New Roman" w:cs="Times New Roman"/>
          <w:b/>
          <w:sz w:val="24"/>
          <w:szCs w:val="24"/>
        </w:rPr>
        <w:t>,</w:t>
      </w:r>
      <w:r w:rsidR="00B44CEC" w:rsidRPr="003B6393">
        <w:rPr>
          <w:rFonts w:ascii="Times New Roman" w:hAnsi="Times New Roman" w:cs="Times New Roman"/>
          <w:b/>
          <w:sz w:val="24"/>
          <w:szCs w:val="24"/>
        </w:rPr>
        <w:t xml:space="preserve"> состоящего</w:t>
      </w:r>
      <w:r w:rsidR="008901F2" w:rsidRPr="003B6393">
        <w:rPr>
          <w:rFonts w:ascii="Times New Roman" w:hAnsi="Times New Roman" w:cs="Times New Roman"/>
          <w:b/>
          <w:sz w:val="24"/>
          <w:szCs w:val="24"/>
        </w:rPr>
        <w:t xml:space="preserve"> на гос</w:t>
      </w:r>
      <w:r w:rsidR="00B44CEC" w:rsidRPr="003B6393">
        <w:rPr>
          <w:rFonts w:ascii="Times New Roman" w:hAnsi="Times New Roman" w:cs="Times New Roman"/>
          <w:b/>
          <w:sz w:val="24"/>
          <w:szCs w:val="24"/>
        </w:rPr>
        <w:t xml:space="preserve">ударственном кадастровом учете декларативно (без определения местоположения границ в соответствии </w:t>
      </w:r>
      <w:r w:rsidR="00521CA1">
        <w:rPr>
          <w:rFonts w:ascii="Times New Roman" w:hAnsi="Times New Roman" w:cs="Times New Roman"/>
          <w:b/>
          <w:sz w:val="24"/>
          <w:szCs w:val="24"/>
        </w:rPr>
        <w:br/>
      </w:r>
      <w:r w:rsidR="00B44CEC" w:rsidRPr="003B6393">
        <w:rPr>
          <w:rFonts w:ascii="Times New Roman" w:hAnsi="Times New Roman" w:cs="Times New Roman"/>
          <w:b/>
          <w:sz w:val="24"/>
          <w:szCs w:val="24"/>
        </w:rPr>
        <w:t>с требованиями земельного законодательства)</w:t>
      </w:r>
      <w:r w:rsidR="00516323" w:rsidRPr="003B6393">
        <w:rPr>
          <w:rFonts w:ascii="Times New Roman" w:hAnsi="Times New Roman" w:cs="Times New Roman"/>
          <w:b/>
          <w:sz w:val="24"/>
          <w:szCs w:val="24"/>
        </w:rPr>
        <w:t>,</w:t>
      </w:r>
      <w:r w:rsidR="00B44CEC" w:rsidRPr="003B6393">
        <w:rPr>
          <w:rFonts w:ascii="Times New Roman" w:hAnsi="Times New Roman" w:cs="Times New Roman"/>
          <w:b/>
          <w:sz w:val="24"/>
          <w:szCs w:val="24"/>
        </w:rPr>
        <w:t xml:space="preserve"> </w:t>
      </w:r>
      <w:r w:rsidR="00BA5130" w:rsidRPr="003B6393">
        <w:rPr>
          <w:rFonts w:ascii="Times New Roman" w:hAnsi="Times New Roman" w:cs="Times New Roman"/>
          <w:b/>
          <w:sz w:val="24"/>
          <w:szCs w:val="24"/>
        </w:rPr>
        <w:t>и</w:t>
      </w:r>
      <w:r w:rsidR="00031110" w:rsidRPr="003B6393">
        <w:rPr>
          <w:rFonts w:ascii="Times New Roman" w:hAnsi="Times New Roman" w:cs="Times New Roman"/>
          <w:b/>
          <w:sz w:val="24"/>
          <w:szCs w:val="24"/>
        </w:rPr>
        <w:t>/</w:t>
      </w:r>
      <w:r w:rsidR="00BA5130" w:rsidRPr="003B6393">
        <w:rPr>
          <w:rFonts w:ascii="Times New Roman" w:hAnsi="Times New Roman" w:cs="Times New Roman"/>
          <w:b/>
          <w:sz w:val="24"/>
          <w:szCs w:val="24"/>
        </w:rPr>
        <w:t>или</w:t>
      </w:r>
      <w:r w:rsidR="00B44CEC" w:rsidRPr="003B6393">
        <w:rPr>
          <w:rFonts w:ascii="Times New Roman" w:hAnsi="Times New Roman" w:cs="Times New Roman"/>
          <w:b/>
          <w:sz w:val="24"/>
          <w:szCs w:val="24"/>
        </w:rPr>
        <w:t xml:space="preserve"> не прошедшего лесоустройство (таксаци</w:t>
      </w:r>
      <w:r w:rsidR="00BA5130" w:rsidRPr="003B6393">
        <w:rPr>
          <w:rFonts w:ascii="Times New Roman" w:hAnsi="Times New Roman" w:cs="Times New Roman"/>
          <w:b/>
          <w:sz w:val="24"/>
          <w:szCs w:val="24"/>
        </w:rPr>
        <w:t>ю</w:t>
      </w:r>
      <w:r w:rsidR="00B44CEC" w:rsidRPr="003B6393">
        <w:rPr>
          <w:rFonts w:ascii="Times New Roman" w:hAnsi="Times New Roman" w:cs="Times New Roman"/>
          <w:b/>
          <w:sz w:val="24"/>
          <w:szCs w:val="24"/>
        </w:rPr>
        <w:t>)?</w:t>
      </w:r>
    </w:p>
    <w:p w:rsidR="00860828" w:rsidRPr="003B6393" w:rsidRDefault="00C74E0A" w:rsidP="00FD0F73">
      <w:pPr>
        <w:widowControl w:val="0"/>
        <w:spacing w:after="0" w:line="312" w:lineRule="auto"/>
        <w:ind w:firstLine="567"/>
        <w:jc w:val="both"/>
        <w:rPr>
          <w:rFonts w:ascii="Times New Roman" w:hAnsi="Times New Roman" w:cs="Times New Roman"/>
          <w:sz w:val="24"/>
          <w:szCs w:val="24"/>
        </w:rPr>
      </w:pPr>
      <w:r w:rsidRPr="003B6393">
        <w:rPr>
          <w:rFonts w:ascii="Times New Roman" w:hAnsi="Times New Roman" w:cs="Times New Roman"/>
          <w:sz w:val="24"/>
          <w:szCs w:val="24"/>
        </w:rPr>
        <w:t xml:space="preserve">В </w:t>
      </w:r>
      <w:r w:rsidR="0014154A">
        <w:rPr>
          <w:rFonts w:ascii="Times New Roman" w:hAnsi="Times New Roman" w:cs="Times New Roman"/>
          <w:sz w:val="24"/>
          <w:szCs w:val="24"/>
        </w:rPr>
        <w:t>силу части</w:t>
      </w:r>
      <w:r w:rsidRPr="003B6393">
        <w:rPr>
          <w:rFonts w:ascii="Times New Roman" w:hAnsi="Times New Roman" w:cs="Times New Roman"/>
          <w:sz w:val="24"/>
          <w:szCs w:val="24"/>
        </w:rPr>
        <w:t xml:space="preserve"> 2 статьи 72 ЛК РФ объектом аренды могут быть только лесные участки, находящиеся в государственной или муниципальной собственности и прошедшие государственный кадастровый </w:t>
      </w:r>
      <w:hyperlink r:id="rId54" w:history="1">
        <w:r w:rsidRPr="003B6393">
          <w:rPr>
            <w:rFonts w:ascii="Times New Roman" w:hAnsi="Times New Roman" w:cs="Times New Roman"/>
            <w:sz w:val="24"/>
            <w:szCs w:val="24"/>
          </w:rPr>
          <w:t>учет</w:t>
        </w:r>
      </w:hyperlink>
      <w:r w:rsidRPr="003B6393">
        <w:rPr>
          <w:rFonts w:ascii="Times New Roman" w:hAnsi="Times New Roman" w:cs="Times New Roman"/>
          <w:sz w:val="24"/>
          <w:szCs w:val="24"/>
        </w:rPr>
        <w:t>.</w:t>
      </w:r>
    </w:p>
    <w:p w:rsidR="00860828" w:rsidRPr="003B6393" w:rsidRDefault="00860828" w:rsidP="00FD0F73">
      <w:pPr>
        <w:widowControl w:val="0"/>
        <w:spacing w:after="0" w:line="312" w:lineRule="auto"/>
        <w:ind w:firstLine="567"/>
        <w:jc w:val="both"/>
        <w:rPr>
          <w:rFonts w:ascii="Times New Roman" w:hAnsi="Times New Roman" w:cs="Times New Roman"/>
          <w:sz w:val="24"/>
          <w:szCs w:val="24"/>
        </w:rPr>
      </w:pPr>
      <w:r w:rsidRPr="003B6393">
        <w:rPr>
          <w:rFonts w:ascii="Times New Roman" w:hAnsi="Times New Roman" w:cs="Times New Roman"/>
          <w:sz w:val="24"/>
          <w:szCs w:val="24"/>
        </w:rPr>
        <w:t xml:space="preserve">По общему правилу, установленному частью 1 статьи 73.1 ЛК РФ, договор аренды лесного участка, находящегося в государственной или муниципальной собственности, заключается по результатам торгов на право заключения такого договора, которые </w:t>
      </w:r>
      <w:hyperlink r:id="rId55" w:history="1">
        <w:r w:rsidRPr="003B6393">
          <w:rPr>
            <w:rFonts w:ascii="Times New Roman" w:hAnsi="Times New Roman" w:cs="Times New Roman"/>
            <w:sz w:val="24"/>
            <w:szCs w:val="24"/>
          </w:rPr>
          <w:t>проводятся</w:t>
        </w:r>
      </w:hyperlink>
      <w:r w:rsidRPr="003B6393">
        <w:rPr>
          <w:rFonts w:ascii="Times New Roman" w:hAnsi="Times New Roman" w:cs="Times New Roman"/>
          <w:sz w:val="24"/>
          <w:szCs w:val="24"/>
        </w:rPr>
        <w:t xml:space="preserve"> в форме открытого а</w:t>
      </w:r>
      <w:r w:rsidR="00866428" w:rsidRPr="003B6393">
        <w:rPr>
          <w:rFonts w:ascii="Times New Roman" w:hAnsi="Times New Roman" w:cs="Times New Roman"/>
          <w:sz w:val="24"/>
          <w:szCs w:val="24"/>
        </w:rPr>
        <w:t>укциона или открытого конкурса.</w:t>
      </w:r>
    </w:p>
    <w:p w:rsidR="001865CE" w:rsidRPr="00FD0F73" w:rsidRDefault="0014154A"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001865CE" w:rsidRPr="00FD0F73">
        <w:rPr>
          <w:rFonts w:ascii="Times New Roman" w:hAnsi="Times New Roman" w:cs="Times New Roman"/>
          <w:sz w:val="24"/>
          <w:szCs w:val="24"/>
        </w:rPr>
        <w:t xml:space="preserve"> соответствии с частями 15, 16 статьи 78 ЛК РФ извещение о проведении аукциона должно содержать сведения, в том числе, </w:t>
      </w:r>
      <w:r w:rsidR="008F43F2" w:rsidRPr="00FD0F73">
        <w:rPr>
          <w:rFonts w:ascii="Times New Roman" w:hAnsi="Times New Roman" w:cs="Times New Roman"/>
          <w:sz w:val="24"/>
          <w:szCs w:val="24"/>
        </w:rPr>
        <w:t xml:space="preserve">о </w:t>
      </w:r>
      <w:r w:rsidR="001865CE" w:rsidRPr="00FD0F73">
        <w:rPr>
          <w:rFonts w:ascii="Times New Roman" w:hAnsi="Times New Roman" w:cs="Times New Roman"/>
          <w:sz w:val="24"/>
          <w:szCs w:val="24"/>
        </w:rPr>
        <w:t>предполагаемом к предоставлению в аренду лесном участке (</w:t>
      </w:r>
      <w:r w:rsidR="008F43F2" w:rsidRPr="00FD0F73">
        <w:rPr>
          <w:rFonts w:ascii="Times New Roman" w:hAnsi="Times New Roman" w:cs="Times New Roman"/>
          <w:sz w:val="24"/>
          <w:szCs w:val="24"/>
        </w:rPr>
        <w:t>его</w:t>
      </w:r>
      <w:r w:rsidR="001865CE" w:rsidRPr="00FD0F73">
        <w:rPr>
          <w:rFonts w:ascii="Times New Roman" w:hAnsi="Times New Roman" w:cs="Times New Roman"/>
          <w:sz w:val="24"/>
          <w:szCs w:val="24"/>
        </w:rPr>
        <w:t xml:space="preserve"> местоположении, площади и кадастровом номере, правах на лесной участок, ограничениях этих прав), подлежащих заготовке лесных ресурсах</w:t>
      </w:r>
      <w:r w:rsidR="008F43F2" w:rsidRPr="00FD0F73">
        <w:rPr>
          <w:rFonts w:ascii="Times New Roman" w:hAnsi="Times New Roman" w:cs="Times New Roman"/>
          <w:sz w:val="24"/>
          <w:szCs w:val="24"/>
        </w:rPr>
        <w:t xml:space="preserve">, </w:t>
      </w:r>
      <w:r w:rsidR="001865CE" w:rsidRPr="00FD0F73">
        <w:rPr>
          <w:rFonts w:ascii="Times New Roman" w:hAnsi="Times New Roman" w:cs="Times New Roman"/>
          <w:sz w:val="24"/>
          <w:szCs w:val="24"/>
        </w:rPr>
        <w:t xml:space="preserve">видах </w:t>
      </w:r>
      <w:r w:rsidR="00521CA1">
        <w:rPr>
          <w:rFonts w:ascii="Times New Roman" w:hAnsi="Times New Roman" w:cs="Times New Roman"/>
          <w:sz w:val="24"/>
          <w:szCs w:val="24"/>
        </w:rPr>
        <w:br/>
      </w:r>
      <w:r w:rsidR="001865CE" w:rsidRPr="00FD0F73">
        <w:rPr>
          <w:rFonts w:ascii="Times New Roman" w:hAnsi="Times New Roman" w:cs="Times New Roman"/>
          <w:sz w:val="24"/>
          <w:szCs w:val="24"/>
        </w:rPr>
        <w:t>и параметрах разрешенного использования лесов</w:t>
      </w:r>
      <w:r w:rsidR="008F43F2" w:rsidRPr="00FD0F73">
        <w:rPr>
          <w:rFonts w:ascii="Times New Roman" w:hAnsi="Times New Roman" w:cs="Times New Roman"/>
          <w:sz w:val="24"/>
          <w:szCs w:val="24"/>
        </w:rPr>
        <w:t xml:space="preserve">, </w:t>
      </w:r>
      <w:r w:rsidR="001865CE" w:rsidRPr="00FD0F73">
        <w:rPr>
          <w:rFonts w:ascii="Times New Roman" w:hAnsi="Times New Roman" w:cs="Times New Roman"/>
          <w:sz w:val="24"/>
          <w:szCs w:val="24"/>
        </w:rPr>
        <w:t>начальной цене предмета аукциона</w:t>
      </w:r>
      <w:r w:rsidR="008F43F2" w:rsidRPr="00FD0F73">
        <w:rPr>
          <w:rFonts w:ascii="Times New Roman" w:hAnsi="Times New Roman" w:cs="Times New Roman"/>
          <w:sz w:val="24"/>
          <w:szCs w:val="24"/>
        </w:rPr>
        <w:t xml:space="preserve">, </w:t>
      </w:r>
      <w:r w:rsidR="00521CA1">
        <w:rPr>
          <w:rFonts w:ascii="Times New Roman" w:hAnsi="Times New Roman" w:cs="Times New Roman"/>
          <w:sz w:val="24"/>
          <w:szCs w:val="24"/>
        </w:rPr>
        <w:br/>
      </w:r>
      <w:r w:rsidR="008F43F2" w:rsidRPr="00FD0F73">
        <w:rPr>
          <w:rFonts w:ascii="Times New Roman" w:hAnsi="Times New Roman" w:cs="Times New Roman"/>
          <w:sz w:val="24"/>
          <w:szCs w:val="24"/>
        </w:rPr>
        <w:t>а д</w:t>
      </w:r>
      <w:r w:rsidR="001865CE" w:rsidRPr="00FD0F73">
        <w:rPr>
          <w:rFonts w:ascii="Times New Roman" w:hAnsi="Times New Roman" w:cs="Times New Roman"/>
          <w:sz w:val="24"/>
          <w:szCs w:val="24"/>
        </w:rPr>
        <w:t xml:space="preserve">окументация об аукционе </w:t>
      </w:r>
      <w:r w:rsidR="001B08FB" w:rsidRPr="00FD0F73">
        <w:rPr>
          <w:rFonts w:ascii="Times New Roman" w:hAnsi="Times New Roman" w:cs="Times New Roman"/>
          <w:sz w:val="24"/>
          <w:szCs w:val="24"/>
        </w:rPr>
        <w:t xml:space="preserve">– </w:t>
      </w:r>
      <w:r w:rsidR="001865CE" w:rsidRPr="00FD0F73">
        <w:rPr>
          <w:rFonts w:ascii="Times New Roman" w:hAnsi="Times New Roman" w:cs="Times New Roman"/>
          <w:sz w:val="24"/>
          <w:szCs w:val="24"/>
        </w:rPr>
        <w:t>проектную</w:t>
      </w:r>
      <w:r w:rsidR="001B08FB" w:rsidRPr="00FD0F73">
        <w:rPr>
          <w:rFonts w:ascii="Times New Roman" w:hAnsi="Times New Roman" w:cs="Times New Roman"/>
          <w:sz w:val="24"/>
          <w:szCs w:val="24"/>
        </w:rPr>
        <w:t xml:space="preserve"> документацию лесного участка и </w:t>
      </w:r>
      <w:r w:rsidR="001865CE" w:rsidRPr="00FD0F73">
        <w:rPr>
          <w:rFonts w:ascii="Times New Roman" w:hAnsi="Times New Roman" w:cs="Times New Roman"/>
          <w:sz w:val="24"/>
          <w:szCs w:val="24"/>
        </w:rPr>
        <w:t xml:space="preserve">выписку </w:t>
      </w:r>
      <w:r w:rsidR="00521CA1">
        <w:rPr>
          <w:rFonts w:ascii="Times New Roman" w:hAnsi="Times New Roman" w:cs="Times New Roman"/>
          <w:sz w:val="24"/>
          <w:szCs w:val="24"/>
        </w:rPr>
        <w:br/>
      </w:r>
      <w:r w:rsidR="001865CE" w:rsidRPr="00FD0F73">
        <w:rPr>
          <w:rFonts w:ascii="Times New Roman" w:hAnsi="Times New Roman" w:cs="Times New Roman"/>
          <w:sz w:val="24"/>
          <w:szCs w:val="24"/>
        </w:rPr>
        <w:lastRenderedPageBreak/>
        <w:t xml:space="preserve">из </w:t>
      </w:r>
      <w:r w:rsidR="00521CA1">
        <w:rPr>
          <w:rFonts w:ascii="Times New Roman" w:hAnsi="Times New Roman" w:cs="Times New Roman"/>
          <w:sz w:val="24"/>
          <w:szCs w:val="24"/>
        </w:rPr>
        <w:t>Единого государственного реестра недвижимости</w:t>
      </w:r>
      <w:r w:rsidR="00521CA1">
        <w:rPr>
          <w:rStyle w:val="a5"/>
          <w:rFonts w:ascii="Times New Roman" w:hAnsi="Times New Roman" w:cs="Times New Roman"/>
          <w:sz w:val="24"/>
          <w:szCs w:val="24"/>
        </w:rPr>
        <w:footnoteReference w:id="39"/>
      </w:r>
      <w:r w:rsidR="001865CE" w:rsidRPr="00FD0F73">
        <w:rPr>
          <w:rFonts w:ascii="Times New Roman" w:hAnsi="Times New Roman" w:cs="Times New Roman"/>
          <w:sz w:val="24"/>
          <w:szCs w:val="24"/>
        </w:rPr>
        <w:t xml:space="preserve"> в отношении предполагаемого </w:t>
      </w:r>
      <w:r w:rsidR="00521CA1">
        <w:rPr>
          <w:rFonts w:ascii="Times New Roman" w:hAnsi="Times New Roman" w:cs="Times New Roman"/>
          <w:sz w:val="24"/>
          <w:szCs w:val="24"/>
        </w:rPr>
        <w:br/>
      </w:r>
      <w:r w:rsidR="001865CE" w:rsidRPr="00FD0F73">
        <w:rPr>
          <w:rFonts w:ascii="Times New Roman" w:hAnsi="Times New Roman" w:cs="Times New Roman"/>
          <w:sz w:val="24"/>
          <w:szCs w:val="24"/>
        </w:rPr>
        <w:t>к предоста</w:t>
      </w:r>
      <w:r w:rsidR="001B08FB" w:rsidRPr="00FD0F73">
        <w:rPr>
          <w:rFonts w:ascii="Times New Roman" w:hAnsi="Times New Roman" w:cs="Times New Roman"/>
          <w:sz w:val="24"/>
          <w:szCs w:val="24"/>
        </w:rPr>
        <w:t>влению в аренду лесного участка.</w:t>
      </w:r>
    </w:p>
    <w:p w:rsidR="002D77E9" w:rsidRPr="00FD0F73" w:rsidRDefault="002F605A"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Соответствующая </w:t>
      </w:r>
      <w:r w:rsidR="00271219" w:rsidRPr="00FD0F73">
        <w:rPr>
          <w:rFonts w:ascii="Times New Roman" w:hAnsi="Times New Roman" w:cs="Times New Roman"/>
          <w:sz w:val="24"/>
          <w:szCs w:val="24"/>
        </w:rPr>
        <w:t>проектная документация</w:t>
      </w:r>
      <w:r w:rsidR="002D77E9" w:rsidRPr="00FD0F73">
        <w:rPr>
          <w:rFonts w:ascii="Times New Roman" w:hAnsi="Times New Roman" w:cs="Times New Roman"/>
          <w:sz w:val="24"/>
          <w:szCs w:val="24"/>
        </w:rPr>
        <w:t xml:space="preserve">: оформляется </w:t>
      </w:r>
      <w:r w:rsidR="001B08FB" w:rsidRPr="00FD0F73">
        <w:rPr>
          <w:rFonts w:ascii="Times New Roman" w:hAnsi="Times New Roman" w:cs="Times New Roman"/>
          <w:sz w:val="24"/>
          <w:szCs w:val="24"/>
        </w:rPr>
        <w:t xml:space="preserve">при проектировании </w:t>
      </w:r>
      <w:r w:rsidR="002D77E9" w:rsidRPr="00FD0F73">
        <w:rPr>
          <w:rFonts w:ascii="Times New Roman" w:hAnsi="Times New Roman" w:cs="Times New Roman"/>
          <w:sz w:val="24"/>
          <w:szCs w:val="24"/>
        </w:rPr>
        <w:t xml:space="preserve">лесных участков </w:t>
      </w:r>
      <w:r w:rsidR="001B08FB" w:rsidRPr="00FD0F73">
        <w:rPr>
          <w:rFonts w:ascii="Times New Roman" w:hAnsi="Times New Roman" w:cs="Times New Roman"/>
          <w:sz w:val="24"/>
          <w:szCs w:val="24"/>
        </w:rPr>
        <w:t>(часть 1 статьи 70.1 ЛК РФ)</w:t>
      </w:r>
      <w:r w:rsidR="002D77E9" w:rsidRPr="00FD0F73">
        <w:rPr>
          <w:rFonts w:ascii="Times New Roman" w:hAnsi="Times New Roman" w:cs="Times New Roman"/>
          <w:sz w:val="24"/>
          <w:szCs w:val="24"/>
        </w:rPr>
        <w:t>;</w:t>
      </w:r>
      <w:r w:rsidR="001B08FB" w:rsidRPr="00FD0F73">
        <w:rPr>
          <w:rFonts w:ascii="Times New Roman" w:hAnsi="Times New Roman" w:cs="Times New Roman"/>
          <w:sz w:val="24"/>
          <w:szCs w:val="24"/>
        </w:rPr>
        <w:t xml:space="preserve"> </w:t>
      </w:r>
      <w:r w:rsidR="00271219" w:rsidRPr="00FD0F73">
        <w:rPr>
          <w:rFonts w:ascii="Times New Roman" w:hAnsi="Times New Roman" w:cs="Times New Roman"/>
          <w:sz w:val="24"/>
          <w:szCs w:val="24"/>
        </w:rPr>
        <w:t>должна содержат</w:t>
      </w:r>
      <w:r w:rsidR="002D77E9" w:rsidRPr="00FD0F73">
        <w:rPr>
          <w:rFonts w:ascii="Times New Roman" w:hAnsi="Times New Roman" w:cs="Times New Roman"/>
          <w:sz w:val="24"/>
          <w:szCs w:val="24"/>
        </w:rPr>
        <w:t>ь</w:t>
      </w:r>
      <w:r w:rsidR="00271219" w:rsidRPr="00FD0F73">
        <w:rPr>
          <w:rFonts w:ascii="Times New Roman" w:hAnsi="Times New Roman" w:cs="Times New Roman"/>
          <w:sz w:val="24"/>
          <w:szCs w:val="24"/>
        </w:rPr>
        <w:t xml:space="preserve"> сведения о </w:t>
      </w:r>
      <w:r w:rsidR="001B08FB" w:rsidRPr="00FD0F73">
        <w:rPr>
          <w:rFonts w:ascii="Times New Roman" w:hAnsi="Times New Roman" w:cs="Times New Roman"/>
          <w:sz w:val="24"/>
          <w:szCs w:val="24"/>
        </w:rPr>
        <w:t>п</w:t>
      </w:r>
      <w:r w:rsidR="00271219" w:rsidRPr="00FD0F73">
        <w:rPr>
          <w:rFonts w:ascii="Times New Roman" w:hAnsi="Times New Roman" w:cs="Times New Roman"/>
          <w:sz w:val="24"/>
          <w:szCs w:val="24"/>
        </w:rPr>
        <w:t>лощади</w:t>
      </w:r>
      <w:r w:rsidR="001B08FB" w:rsidRPr="00FD0F73">
        <w:rPr>
          <w:rFonts w:ascii="Times New Roman" w:hAnsi="Times New Roman" w:cs="Times New Roman"/>
          <w:sz w:val="24"/>
          <w:szCs w:val="24"/>
        </w:rPr>
        <w:t xml:space="preserve"> проектируемого лесного участка, описание его местоположения и границ, целевое назначение и вид разрешенного использования лесов, а также иные количественные </w:t>
      </w:r>
      <w:r w:rsidR="00521CA1">
        <w:rPr>
          <w:rFonts w:ascii="Times New Roman" w:hAnsi="Times New Roman" w:cs="Times New Roman"/>
          <w:sz w:val="24"/>
          <w:szCs w:val="24"/>
        </w:rPr>
        <w:br/>
      </w:r>
      <w:r w:rsidR="001B08FB" w:rsidRPr="00FD0F73">
        <w:rPr>
          <w:rFonts w:ascii="Times New Roman" w:hAnsi="Times New Roman" w:cs="Times New Roman"/>
          <w:sz w:val="24"/>
          <w:szCs w:val="24"/>
        </w:rPr>
        <w:t>и качественные</w:t>
      </w:r>
      <w:r w:rsidR="002D77E9" w:rsidRPr="00FD0F73">
        <w:rPr>
          <w:rFonts w:ascii="Times New Roman" w:hAnsi="Times New Roman" w:cs="Times New Roman"/>
          <w:sz w:val="24"/>
          <w:szCs w:val="24"/>
        </w:rPr>
        <w:t xml:space="preserve"> характеристики лесного участка (часть 3 статьи 70.1 ЛК РФ);</w:t>
      </w:r>
      <w:r w:rsidR="001B08FB" w:rsidRPr="00FD0F73">
        <w:rPr>
          <w:rFonts w:ascii="Times New Roman" w:hAnsi="Times New Roman" w:cs="Times New Roman"/>
          <w:sz w:val="24"/>
          <w:szCs w:val="24"/>
        </w:rPr>
        <w:t xml:space="preserve"> утверждается решением органа государственной власти, органа местного самоуправления, осуществляющих полномочия по предоставлению лесных участков</w:t>
      </w:r>
      <w:r w:rsidR="002D77E9" w:rsidRPr="00FD0F73">
        <w:rPr>
          <w:rFonts w:ascii="Times New Roman" w:hAnsi="Times New Roman" w:cs="Times New Roman"/>
          <w:sz w:val="24"/>
          <w:szCs w:val="24"/>
        </w:rPr>
        <w:t xml:space="preserve"> (часть 8 статьи 70.1 </w:t>
      </w:r>
      <w:r w:rsidR="00521CA1">
        <w:rPr>
          <w:rFonts w:ascii="Times New Roman" w:hAnsi="Times New Roman" w:cs="Times New Roman"/>
          <w:sz w:val="24"/>
          <w:szCs w:val="24"/>
        </w:rPr>
        <w:br/>
      </w:r>
      <w:r w:rsidR="002D77E9" w:rsidRPr="00FD0F73">
        <w:rPr>
          <w:rFonts w:ascii="Times New Roman" w:hAnsi="Times New Roman" w:cs="Times New Roman"/>
          <w:sz w:val="24"/>
          <w:szCs w:val="24"/>
        </w:rPr>
        <w:t>ЛК РФ).</w:t>
      </w:r>
    </w:p>
    <w:p w:rsidR="002D77E9" w:rsidRPr="00FD0F73" w:rsidRDefault="002D77E9"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Требования к составу и к содержанию проектной документации лесного участка, порядку ее подготовки </w:t>
      </w:r>
      <w:r w:rsidR="00324EB6" w:rsidRPr="00FD0F73">
        <w:rPr>
          <w:rFonts w:ascii="Times New Roman" w:hAnsi="Times New Roman" w:cs="Times New Roman"/>
          <w:sz w:val="24"/>
          <w:szCs w:val="24"/>
        </w:rPr>
        <w:t>в</w:t>
      </w:r>
      <w:r w:rsidRPr="00FD0F73">
        <w:rPr>
          <w:rFonts w:ascii="Times New Roman" w:hAnsi="Times New Roman" w:cs="Times New Roman"/>
          <w:sz w:val="24"/>
          <w:szCs w:val="24"/>
        </w:rPr>
        <w:t>о исполнение части 13 статьи 70.1 ЛК РФ утверждены приказом Минприроды России от 03.02.2017 № 54</w:t>
      </w:r>
      <w:r w:rsidR="002F605A" w:rsidRPr="00FD0F73">
        <w:rPr>
          <w:rStyle w:val="a5"/>
          <w:rFonts w:ascii="Times New Roman" w:hAnsi="Times New Roman" w:cs="Times New Roman"/>
          <w:sz w:val="24"/>
          <w:szCs w:val="24"/>
        </w:rPr>
        <w:footnoteReference w:id="40"/>
      </w:r>
      <w:r w:rsidR="00324EB6" w:rsidRPr="00FD0F73">
        <w:rPr>
          <w:rFonts w:ascii="Times New Roman" w:hAnsi="Times New Roman" w:cs="Times New Roman"/>
          <w:sz w:val="24"/>
          <w:szCs w:val="24"/>
        </w:rPr>
        <w:t xml:space="preserve"> и предусматривают: в</w:t>
      </w:r>
      <w:r w:rsidRPr="00FD0F73">
        <w:rPr>
          <w:rFonts w:ascii="Times New Roman" w:hAnsi="Times New Roman" w:cs="Times New Roman"/>
          <w:sz w:val="24"/>
          <w:szCs w:val="24"/>
        </w:rPr>
        <w:t xml:space="preserve"> пункт</w:t>
      </w:r>
      <w:r w:rsidR="00324EB6" w:rsidRPr="00FD0F73">
        <w:rPr>
          <w:rFonts w:ascii="Times New Roman" w:hAnsi="Times New Roman" w:cs="Times New Roman"/>
          <w:sz w:val="24"/>
          <w:szCs w:val="24"/>
        </w:rPr>
        <w:t>е</w:t>
      </w:r>
      <w:r w:rsidRPr="00FD0F73">
        <w:rPr>
          <w:rFonts w:ascii="Times New Roman" w:hAnsi="Times New Roman" w:cs="Times New Roman"/>
          <w:sz w:val="24"/>
          <w:szCs w:val="24"/>
        </w:rPr>
        <w:t xml:space="preserve"> </w:t>
      </w:r>
      <w:r w:rsidR="002F605A" w:rsidRPr="00FD0F73">
        <w:rPr>
          <w:rFonts w:ascii="Times New Roman" w:hAnsi="Times New Roman" w:cs="Times New Roman"/>
          <w:sz w:val="24"/>
          <w:szCs w:val="24"/>
        </w:rPr>
        <w:t>4</w:t>
      </w:r>
      <w:r w:rsidR="00324EB6" w:rsidRPr="00FD0F73">
        <w:rPr>
          <w:rFonts w:ascii="Times New Roman" w:hAnsi="Times New Roman" w:cs="Times New Roman"/>
          <w:sz w:val="24"/>
          <w:szCs w:val="24"/>
        </w:rPr>
        <w:t xml:space="preserve"> – </w:t>
      </w:r>
      <w:r w:rsidRPr="00FD0F73">
        <w:rPr>
          <w:rFonts w:ascii="Times New Roman" w:hAnsi="Times New Roman" w:cs="Times New Roman"/>
          <w:sz w:val="24"/>
          <w:szCs w:val="24"/>
        </w:rPr>
        <w:t>расшифровку</w:t>
      </w:r>
      <w:r w:rsidR="00324EB6" w:rsidRPr="00FD0F73">
        <w:rPr>
          <w:rFonts w:ascii="Times New Roman" w:hAnsi="Times New Roman" w:cs="Times New Roman"/>
          <w:sz w:val="24"/>
          <w:szCs w:val="24"/>
        </w:rPr>
        <w:t xml:space="preserve"> понятия «количественные и качественные</w:t>
      </w:r>
      <w:r w:rsidRPr="00FD0F73">
        <w:rPr>
          <w:rFonts w:ascii="Times New Roman" w:hAnsi="Times New Roman" w:cs="Times New Roman"/>
          <w:sz w:val="24"/>
          <w:szCs w:val="24"/>
        </w:rPr>
        <w:t xml:space="preserve"> характеристик</w:t>
      </w:r>
      <w:r w:rsidR="00324EB6" w:rsidRPr="00FD0F73">
        <w:rPr>
          <w:rFonts w:ascii="Times New Roman" w:hAnsi="Times New Roman" w:cs="Times New Roman"/>
          <w:sz w:val="24"/>
          <w:szCs w:val="24"/>
        </w:rPr>
        <w:t>и</w:t>
      </w:r>
      <w:r w:rsidRPr="00FD0F73">
        <w:rPr>
          <w:rFonts w:ascii="Times New Roman" w:hAnsi="Times New Roman" w:cs="Times New Roman"/>
          <w:sz w:val="24"/>
          <w:szCs w:val="24"/>
        </w:rPr>
        <w:t xml:space="preserve"> проектируемого лесного участка</w:t>
      </w:r>
      <w:r w:rsidR="00324EB6" w:rsidRPr="00FD0F73">
        <w:rPr>
          <w:rFonts w:ascii="Times New Roman" w:hAnsi="Times New Roman" w:cs="Times New Roman"/>
          <w:sz w:val="24"/>
          <w:szCs w:val="24"/>
        </w:rPr>
        <w:t xml:space="preserve">» </w:t>
      </w:r>
      <w:r w:rsidRPr="00FD0F73">
        <w:rPr>
          <w:rFonts w:ascii="Times New Roman" w:hAnsi="Times New Roman" w:cs="Times New Roman"/>
          <w:sz w:val="24"/>
          <w:szCs w:val="24"/>
        </w:rPr>
        <w:t xml:space="preserve">(распределение земель на проектируемом лесном участке, характеристика лесного участка в соответствии с таксационным описанием лесного участка, средние таксационные показатели насаждений проектируемого лесного участка, виды и объемы использования лесов на проектируемом лесном участке), а </w:t>
      </w:r>
      <w:r w:rsidR="00324EB6" w:rsidRPr="00FD0F73">
        <w:rPr>
          <w:rFonts w:ascii="Times New Roman" w:hAnsi="Times New Roman" w:cs="Times New Roman"/>
          <w:sz w:val="24"/>
          <w:szCs w:val="24"/>
        </w:rPr>
        <w:t xml:space="preserve">в </w:t>
      </w:r>
      <w:r w:rsidRPr="00FD0F73">
        <w:rPr>
          <w:rFonts w:ascii="Times New Roman" w:hAnsi="Times New Roman" w:cs="Times New Roman"/>
          <w:sz w:val="24"/>
          <w:szCs w:val="24"/>
        </w:rPr>
        <w:t>пункт</w:t>
      </w:r>
      <w:r w:rsidR="00324EB6" w:rsidRPr="00FD0F73">
        <w:rPr>
          <w:rFonts w:ascii="Times New Roman" w:hAnsi="Times New Roman" w:cs="Times New Roman"/>
          <w:sz w:val="24"/>
          <w:szCs w:val="24"/>
        </w:rPr>
        <w:t>ах</w:t>
      </w:r>
      <w:r w:rsidRPr="00FD0F73">
        <w:rPr>
          <w:rFonts w:ascii="Times New Roman" w:hAnsi="Times New Roman" w:cs="Times New Roman"/>
          <w:sz w:val="24"/>
          <w:szCs w:val="24"/>
        </w:rPr>
        <w:t xml:space="preserve"> 3, 6 – необходимость подготовки схемы расположения проектируемого лесного участка, содержащей сведения </w:t>
      </w:r>
      <w:r w:rsidR="00B944A6">
        <w:rPr>
          <w:rFonts w:ascii="Times New Roman" w:hAnsi="Times New Roman" w:cs="Times New Roman"/>
          <w:sz w:val="24"/>
          <w:szCs w:val="24"/>
        </w:rPr>
        <w:br/>
      </w:r>
      <w:r w:rsidRPr="00FD0F73">
        <w:rPr>
          <w:rFonts w:ascii="Times New Roman" w:hAnsi="Times New Roman" w:cs="Times New Roman"/>
          <w:sz w:val="24"/>
          <w:szCs w:val="24"/>
        </w:rPr>
        <w:t>о местоположении и границах проектируемого лесного участка на территории лесничества (лесопарка).</w:t>
      </w:r>
      <w:r w:rsidR="002F605A" w:rsidRPr="00FD0F73">
        <w:rPr>
          <w:rFonts w:ascii="Times New Roman" w:hAnsi="Times New Roman" w:cs="Times New Roman"/>
          <w:sz w:val="24"/>
          <w:szCs w:val="24"/>
        </w:rPr>
        <w:t xml:space="preserve"> </w:t>
      </w:r>
    </w:p>
    <w:p w:rsidR="0014154A" w:rsidRDefault="002F605A"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При этом в соответствии с пунктами 5, 6 Требований </w:t>
      </w:r>
      <w:r w:rsidR="00E86ED4" w:rsidRPr="00FD0F73">
        <w:rPr>
          <w:rFonts w:ascii="Times New Roman" w:hAnsi="Times New Roman" w:cs="Times New Roman"/>
          <w:sz w:val="24"/>
          <w:szCs w:val="24"/>
        </w:rPr>
        <w:t>№ 54</w:t>
      </w:r>
      <w:r w:rsidR="00E86ED4">
        <w:rPr>
          <w:rFonts w:ascii="Times New Roman" w:hAnsi="Times New Roman" w:cs="Times New Roman"/>
          <w:sz w:val="24"/>
          <w:szCs w:val="24"/>
        </w:rPr>
        <w:t xml:space="preserve"> </w:t>
      </w:r>
      <w:r w:rsidRPr="00FD0F73">
        <w:rPr>
          <w:rFonts w:ascii="Times New Roman" w:hAnsi="Times New Roman" w:cs="Times New Roman"/>
          <w:sz w:val="24"/>
          <w:szCs w:val="24"/>
        </w:rPr>
        <w:t xml:space="preserve">характеристика и схема расположения проектируемого лесного участка должны составляться, в том числе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на основании данных государственного лесного реестра и иных документов, на которых указываются местоположение и границы проектируемого лесного участка, а также </w:t>
      </w:r>
      <w:proofErr w:type="spellStart"/>
      <w:r w:rsidRPr="00FD0F73">
        <w:rPr>
          <w:rFonts w:ascii="Times New Roman" w:hAnsi="Times New Roman" w:cs="Times New Roman"/>
          <w:sz w:val="24"/>
          <w:szCs w:val="24"/>
        </w:rPr>
        <w:t>геоданные</w:t>
      </w:r>
      <w:proofErr w:type="spellEnd"/>
      <w:r w:rsidRPr="00FD0F73">
        <w:rPr>
          <w:rFonts w:ascii="Times New Roman" w:hAnsi="Times New Roman" w:cs="Times New Roman"/>
          <w:sz w:val="24"/>
          <w:szCs w:val="24"/>
        </w:rPr>
        <w:t xml:space="preserve"> и каталог координат характерных точек границ проектируемого лесного участка в системе координат, применяемой при ведении ЕГРН.</w:t>
      </w:r>
      <w:r w:rsidR="000C2BA0" w:rsidRPr="00FD0F73">
        <w:rPr>
          <w:rFonts w:ascii="Times New Roman" w:hAnsi="Times New Roman" w:cs="Times New Roman"/>
          <w:sz w:val="24"/>
          <w:szCs w:val="24"/>
        </w:rPr>
        <w:t xml:space="preserve"> </w:t>
      </w:r>
    </w:p>
    <w:p w:rsidR="000C2BA0" w:rsidRPr="00FD0F73" w:rsidRDefault="001A4008"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развитие таких предписаний ф</w:t>
      </w:r>
      <w:r w:rsidR="000C2BA0" w:rsidRPr="00FD0F73">
        <w:rPr>
          <w:rFonts w:ascii="Times New Roman" w:hAnsi="Times New Roman" w:cs="Times New Roman"/>
          <w:sz w:val="24"/>
          <w:szCs w:val="24"/>
        </w:rPr>
        <w:t xml:space="preserve">орма </w:t>
      </w:r>
      <w:r w:rsidRPr="00FD0F73">
        <w:rPr>
          <w:rFonts w:ascii="Times New Roman" w:hAnsi="Times New Roman" w:cs="Times New Roman"/>
          <w:sz w:val="24"/>
          <w:szCs w:val="24"/>
        </w:rPr>
        <w:t xml:space="preserve">государственного лесного реестра № 7-ГЛР </w:t>
      </w:r>
      <w:r w:rsidR="000C2BA0" w:rsidRPr="00FD0F73">
        <w:rPr>
          <w:rFonts w:ascii="Times New Roman" w:hAnsi="Times New Roman" w:cs="Times New Roman"/>
          <w:sz w:val="24"/>
          <w:szCs w:val="24"/>
        </w:rPr>
        <w:t>(Сведения о лесных участках), утвержденная приказом Минприроды России от 06.10.2016 № 514</w:t>
      </w:r>
      <w:r w:rsidR="00B944A6">
        <w:rPr>
          <w:rFonts w:ascii="Times New Roman" w:hAnsi="Times New Roman" w:cs="Times New Roman"/>
          <w:sz w:val="24"/>
          <w:szCs w:val="24"/>
        </w:rPr>
        <w:t>,</w:t>
      </w:r>
      <w:r w:rsidR="000C2BA0" w:rsidRPr="00FD0F73">
        <w:rPr>
          <w:rFonts w:ascii="Times New Roman" w:hAnsi="Times New Roman" w:cs="Times New Roman"/>
          <w:sz w:val="24"/>
          <w:szCs w:val="24"/>
        </w:rPr>
        <w:t xml:space="preserve"> в качестве приложения содержит ссылки на проектную документацию лесного участка и список координат границ лесного участка (при наличии).</w:t>
      </w:r>
    </w:p>
    <w:p w:rsidR="00A370BA" w:rsidRPr="00FD0F73" w:rsidRDefault="002F605A" w:rsidP="00E86ED4">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свою очередь,</w:t>
      </w:r>
      <w:r w:rsidR="00CA671B" w:rsidRPr="00FD0F73">
        <w:rPr>
          <w:rFonts w:ascii="Times New Roman" w:hAnsi="Times New Roman" w:cs="Times New Roman"/>
          <w:sz w:val="24"/>
          <w:szCs w:val="24"/>
        </w:rPr>
        <w:t xml:space="preserve"> согласно части 5 статьи 4.6 Вводного лесного закона информация </w:t>
      </w:r>
      <w:r w:rsidR="00B944A6">
        <w:rPr>
          <w:rFonts w:ascii="Times New Roman" w:hAnsi="Times New Roman" w:cs="Times New Roman"/>
          <w:sz w:val="24"/>
          <w:szCs w:val="24"/>
        </w:rPr>
        <w:br/>
      </w:r>
      <w:r w:rsidR="00CA671B" w:rsidRPr="00FD0F73">
        <w:rPr>
          <w:rFonts w:ascii="Times New Roman" w:hAnsi="Times New Roman" w:cs="Times New Roman"/>
          <w:sz w:val="24"/>
          <w:szCs w:val="24"/>
        </w:rPr>
        <w:t xml:space="preserve">о границах лесных участков и правах на них вносится в государственный лесной реестр </w:t>
      </w:r>
      <w:r w:rsidR="00B944A6">
        <w:rPr>
          <w:rFonts w:ascii="Times New Roman" w:hAnsi="Times New Roman" w:cs="Times New Roman"/>
          <w:sz w:val="24"/>
          <w:szCs w:val="24"/>
        </w:rPr>
        <w:br/>
      </w:r>
      <w:r w:rsidR="00CA671B" w:rsidRPr="00FD0F73">
        <w:rPr>
          <w:rFonts w:ascii="Times New Roman" w:hAnsi="Times New Roman" w:cs="Times New Roman"/>
          <w:sz w:val="24"/>
          <w:szCs w:val="24"/>
        </w:rPr>
        <w:t>на основании сведений ЕГРН</w:t>
      </w:r>
      <w:r w:rsidR="00A370BA" w:rsidRPr="00FD0F73">
        <w:rPr>
          <w:rFonts w:ascii="Times New Roman" w:hAnsi="Times New Roman" w:cs="Times New Roman"/>
          <w:sz w:val="24"/>
          <w:szCs w:val="24"/>
        </w:rPr>
        <w:t xml:space="preserve">, а в силу части 2 статьи 8, статьи 43 </w:t>
      </w:r>
      <w:r w:rsidR="00E86ED4">
        <w:rPr>
          <w:rFonts w:ascii="Times New Roman" w:hAnsi="Times New Roman" w:cs="Times New Roman"/>
          <w:sz w:val="24"/>
          <w:szCs w:val="24"/>
        </w:rPr>
        <w:t>Федерального</w:t>
      </w:r>
      <w:r w:rsidR="00E86ED4" w:rsidRPr="00FD0F73">
        <w:rPr>
          <w:rFonts w:ascii="Times New Roman" w:hAnsi="Times New Roman" w:cs="Times New Roman"/>
          <w:sz w:val="24"/>
          <w:szCs w:val="24"/>
        </w:rPr>
        <w:t xml:space="preserve"> </w:t>
      </w:r>
      <w:hyperlink r:id="rId56" w:history="1">
        <w:r w:rsidR="00E86ED4" w:rsidRPr="00FD0F73">
          <w:rPr>
            <w:rFonts w:ascii="Times New Roman" w:hAnsi="Times New Roman" w:cs="Times New Roman"/>
            <w:sz w:val="24"/>
            <w:szCs w:val="24"/>
          </w:rPr>
          <w:t>закон</w:t>
        </w:r>
      </w:hyperlink>
      <w:r w:rsidR="00E86ED4">
        <w:rPr>
          <w:rFonts w:ascii="Times New Roman" w:hAnsi="Times New Roman" w:cs="Times New Roman"/>
          <w:sz w:val="24"/>
          <w:szCs w:val="24"/>
        </w:rPr>
        <w:t>а</w:t>
      </w:r>
      <w:r w:rsidR="00E86ED4" w:rsidRPr="00FD0F73">
        <w:rPr>
          <w:rFonts w:ascii="Times New Roman" w:hAnsi="Times New Roman" w:cs="Times New Roman"/>
          <w:sz w:val="24"/>
          <w:szCs w:val="24"/>
        </w:rPr>
        <w:t xml:space="preserve"> </w:t>
      </w:r>
      <w:r w:rsidR="00B944A6">
        <w:rPr>
          <w:rFonts w:ascii="Times New Roman" w:hAnsi="Times New Roman" w:cs="Times New Roman"/>
          <w:sz w:val="24"/>
          <w:szCs w:val="24"/>
        </w:rPr>
        <w:br/>
      </w:r>
      <w:r w:rsidR="00E86ED4" w:rsidRPr="00FD0F73">
        <w:rPr>
          <w:rFonts w:ascii="Times New Roman" w:hAnsi="Times New Roman" w:cs="Times New Roman"/>
          <w:sz w:val="24"/>
          <w:szCs w:val="24"/>
        </w:rPr>
        <w:t>от 13.07.2015 № 218-ФЗ «О государственной регистрации недвижимости»</w:t>
      </w:r>
      <w:r w:rsidR="00E86ED4" w:rsidRPr="00FD0F73">
        <w:rPr>
          <w:rStyle w:val="a5"/>
          <w:rFonts w:ascii="Times New Roman" w:hAnsi="Times New Roman" w:cs="Times New Roman"/>
          <w:sz w:val="24"/>
          <w:szCs w:val="24"/>
        </w:rPr>
        <w:footnoteReference w:id="41"/>
      </w:r>
      <w:r w:rsidR="00E86ED4">
        <w:rPr>
          <w:rFonts w:ascii="Times New Roman" w:hAnsi="Times New Roman" w:cs="Times New Roman"/>
          <w:sz w:val="24"/>
          <w:szCs w:val="24"/>
        </w:rPr>
        <w:t xml:space="preserve"> </w:t>
      </w:r>
      <w:r w:rsidR="00A370BA" w:rsidRPr="00FD0F73">
        <w:rPr>
          <w:rFonts w:ascii="Times New Roman" w:hAnsi="Times New Roman" w:cs="Times New Roman"/>
          <w:sz w:val="24"/>
          <w:szCs w:val="24"/>
        </w:rPr>
        <w:t xml:space="preserve">характеристики, которые определяются в результате образования земельных участков либо уточнения местоположения границ земельных участков, сведения о которых, </w:t>
      </w:r>
      <w:r w:rsidR="00A370BA" w:rsidRPr="00FD0F73">
        <w:rPr>
          <w:rFonts w:ascii="Times New Roman" w:hAnsi="Times New Roman" w:cs="Times New Roman"/>
          <w:sz w:val="24"/>
          <w:szCs w:val="24"/>
        </w:rPr>
        <w:lastRenderedPageBreak/>
        <w:t>содержащиеся в ЕГРН, не соответствуют установленным требованиям к описанию местоположения границ земельных участков, относятся к основным сведениям об объекте недвижимости</w:t>
      </w:r>
      <w:r w:rsidR="008D7694" w:rsidRPr="00FD0F73">
        <w:rPr>
          <w:rFonts w:ascii="Times New Roman" w:hAnsi="Times New Roman" w:cs="Times New Roman"/>
          <w:sz w:val="24"/>
          <w:szCs w:val="24"/>
        </w:rPr>
        <w:t>.</w:t>
      </w:r>
      <w:r w:rsidR="00A370BA" w:rsidRPr="00FD0F73">
        <w:rPr>
          <w:rFonts w:ascii="Times New Roman" w:hAnsi="Times New Roman" w:cs="Times New Roman"/>
          <w:sz w:val="24"/>
          <w:szCs w:val="24"/>
        </w:rPr>
        <w:t xml:space="preserve"> </w:t>
      </w:r>
    </w:p>
    <w:p w:rsidR="00A370BA" w:rsidRDefault="00F22825"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Совокупное содержание приведенных норм права позволяет заключить,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что </w:t>
      </w:r>
      <w:r w:rsidR="00C20153" w:rsidRPr="00FD0F73">
        <w:rPr>
          <w:rFonts w:ascii="Times New Roman" w:hAnsi="Times New Roman" w:cs="Times New Roman"/>
          <w:sz w:val="24"/>
          <w:szCs w:val="24"/>
        </w:rPr>
        <w:t xml:space="preserve">требованиями действующего законодательства </w:t>
      </w:r>
      <w:r w:rsidRPr="00FD0F73">
        <w:rPr>
          <w:rFonts w:ascii="Times New Roman" w:hAnsi="Times New Roman" w:cs="Times New Roman"/>
          <w:sz w:val="24"/>
          <w:szCs w:val="24"/>
        </w:rPr>
        <w:t>мероприятия по лесоустройству</w:t>
      </w:r>
      <w:r w:rsidR="000B1880" w:rsidRPr="00FD0F73">
        <w:rPr>
          <w:rFonts w:ascii="Times New Roman" w:hAnsi="Times New Roman" w:cs="Times New Roman"/>
          <w:sz w:val="24"/>
          <w:szCs w:val="24"/>
        </w:rPr>
        <w:t xml:space="preserve">, </w:t>
      </w:r>
      <w:r w:rsidR="00B944A6">
        <w:rPr>
          <w:rFonts w:ascii="Times New Roman" w:hAnsi="Times New Roman" w:cs="Times New Roman"/>
          <w:sz w:val="24"/>
          <w:szCs w:val="24"/>
        </w:rPr>
        <w:br/>
      </w:r>
      <w:r w:rsidR="000B1880" w:rsidRPr="00FD0F73">
        <w:rPr>
          <w:rFonts w:ascii="Times New Roman" w:hAnsi="Times New Roman" w:cs="Times New Roman"/>
          <w:sz w:val="24"/>
          <w:szCs w:val="24"/>
        </w:rPr>
        <w:t>а также</w:t>
      </w:r>
      <w:r w:rsidRPr="00FD0F73">
        <w:rPr>
          <w:rFonts w:ascii="Times New Roman" w:hAnsi="Times New Roman" w:cs="Times New Roman"/>
          <w:sz w:val="24"/>
          <w:szCs w:val="24"/>
        </w:rPr>
        <w:t xml:space="preserve"> государственный кадастровый учет лесного участка (с надлежащим определением местоположения его границ) </w:t>
      </w:r>
      <w:r w:rsidR="00C20153" w:rsidRPr="00FD0F73">
        <w:rPr>
          <w:rFonts w:ascii="Times New Roman" w:hAnsi="Times New Roman" w:cs="Times New Roman"/>
          <w:sz w:val="24"/>
          <w:szCs w:val="24"/>
        </w:rPr>
        <w:t>отнесены к числу</w:t>
      </w:r>
      <w:r w:rsidRPr="00FD0F73">
        <w:rPr>
          <w:rFonts w:ascii="Times New Roman" w:hAnsi="Times New Roman" w:cs="Times New Roman"/>
          <w:sz w:val="24"/>
          <w:szCs w:val="24"/>
        </w:rPr>
        <w:t xml:space="preserve"> </w:t>
      </w:r>
      <w:r w:rsidR="00C20153" w:rsidRPr="00FD0F73">
        <w:rPr>
          <w:rFonts w:ascii="Times New Roman" w:hAnsi="Times New Roman" w:cs="Times New Roman"/>
          <w:sz w:val="24"/>
          <w:szCs w:val="24"/>
        </w:rPr>
        <w:t>обязательных условий</w:t>
      </w:r>
      <w:r w:rsidRPr="00FD0F73">
        <w:rPr>
          <w:rFonts w:ascii="Times New Roman" w:hAnsi="Times New Roman" w:cs="Times New Roman"/>
          <w:sz w:val="24"/>
          <w:szCs w:val="24"/>
        </w:rPr>
        <w:t xml:space="preserve"> для предоставления </w:t>
      </w:r>
      <w:r w:rsidR="00C20153" w:rsidRPr="00FD0F73">
        <w:rPr>
          <w:rFonts w:ascii="Times New Roman" w:hAnsi="Times New Roman" w:cs="Times New Roman"/>
          <w:sz w:val="24"/>
          <w:szCs w:val="24"/>
        </w:rPr>
        <w:t>такого участка в аренду</w:t>
      </w:r>
      <w:r w:rsidR="000B1880" w:rsidRPr="00FD0F73">
        <w:rPr>
          <w:rFonts w:ascii="Times New Roman" w:hAnsi="Times New Roman" w:cs="Times New Roman"/>
          <w:sz w:val="24"/>
          <w:szCs w:val="24"/>
        </w:rPr>
        <w:t xml:space="preserve">, подлежат реализации до </w:t>
      </w:r>
      <w:r w:rsidR="00C20153" w:rsidRPr="00FD0F73">
        <w:rPr>
          <w:rFonts w:ascii="Times New Roman" w:hAnsi="Times New Roman" w:cs="Times New Roman"/>
          <w:sz w:val="24"/>
          <w:szCs w:val="24"/>
        </w:rPr>
        <w:t>момент</w:t>
      </w:r>
      <w:r w:rsidR="000B1880" w:rsidRPr="00FD0F73">
        <w:rPr>
          <w:rFonts w:ascii="Times New Roman" w:hAnsi="Times New Roman" w:cs="Times New Roman"/>
          <w:sz w:val="24"/>
          <w:szCs w:val="24"/>
        </w:rPr>
        <w:t>а</w:t>
      </w:r>
      <w:r w:rsidR="00C20153" w:rsidRPr="00FD0F73">
        <w:rPr>
          <w:rFonts w:ascii="Times New Roman" w:hAnsi="Times New Roman" w:cs="Times New Roman"/>
          <w:sz w:val="24"/>
          <w:szCs w:val="24"/>
        </w:rPr>
        <w:t xml:space="preserve"> проведения торгов </w:t>
      </w:r>
      <w:r w:rsidR="00FD730A" w:rsidRPr="00FD0F73">
        <w:rPr>
          <w:rFonts w:ascii="Times New Roman" w:hAnsi="Times New Roman" w:cs="Times New Roman"/>
          <w:sz w:val="24"/>
          <w:szCs w:val="24"/>
        </w:rPr>
        <w:t xml:space="preserve">на право заключения договора аренды </w:t>
      </w:r>
      <w:r w:rsidR="00C20153" w:rsidRPr="00FD0F73">
        <w:rPr>
          <w:rFonts w:ascii="Times New Roman" w:hAnsi="Times New Roman" w:cs="Times New Roman"/>
          <w:sz w:val="24"/>
          <w:szCs w:val="24"/>
        </w:rPr>
        <w:t>и являются их необходимым условием.</w:t>
      </w:r>
    </w:p>
    <w:p w:rsidR="0014154A" w:rsidRPr="0014154A" w:rsidRDefault="0014154A" w:rsidP="0014154A">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Иными словами, </w:t>
      </w:r>
      <w:r w:rsidRPr="00E86ED4">
        <w:rPr>
          <w:rFonts w:ascii="Times New Roman" w:hAnsi="Times New Roman" w:cs="Times New Roman"/>
          <w:sz w:val="24"/>
          <w:szCs w:val="24"/>
        </w:rPr>
        <w:t>предметом аукциона на право заключения договора аренды может</w:t>
      </w:r>
      <w:r w:rsidRPr="00FD0F73">
        <w:rPr>
          <w:rFonts w:ascii="Times New Roman" w:hAnsi="Times New Roman" w:cs="Times New Roman"/>
          <w:sz w:val="24"/>
          <w:szCs w:val="24"/>
        </w:rPr>
        <w:t xml:space="preserve"> выступать только прошедший лесоустройство (таксацию) лесной участок, местоположение </w:t>
      </w:r>
      <w:r w:rsidRPr="0014154A">
        <w:rPr>
          <w:rFonts w:ascii="Times New Roman" w:hAnsi="Times New Roman" w:cs="Times New Roman"/>
          <w:sz w:val="24"/>
          <w:szCs w:val="24"/>
        </w:rPr>
        <w:t>границ которого определено в соответствии с требованиями земельного законодательства</w:t>
      </w:r>
      <w:r w:rsidRPr="0014154A">
        <w:rPr>
          <w:rStyle w:val="a5"/>
          <w:rFonts w:ascii="Times New Roman" w:hAnsi="Times New Roman" w:cs="Times New Roman"/>
          <w:sz w:val="24"/>
          <w:szCs w:val="24"/>
        </w:rPr>
        <w:footnoteReference w:id="42"/>
      </w:r>
      <w:r w:rsidRPr="0014154A">
        <w:rPr>
          <w:rFonts w:ascii="Times New Roman" w:hAnsi="Times New Roman" w:cs="Times New Roman"/>
          <w:sz w:val="24"/>
          <w:szCs w:val="24"/>
        </w:rPr>
        <w:t>.</w:t>
      </w:r>
    </w:p>
    <w:p w:rsidR="001A4008" w:rsidRPr="00FD0F73" w:rsidRDefault="0014154A"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Обратный подход противоречил бы</w:t>
      </w:r>
      <w:r w:rsidR="00FD730A" w:rsidRPr="00FD0F73">
        <w:rPr>
          <w:rFonts w:ascii="Times New Roman" w:hAnsi="Times New Roman" w:cs="Times New Roman"/>
          <w:sz w:val="24"/>
          <w:szCs w:val="24"/>
        </w:rPr>
        <w:t xml:space="preserve"> существу правового регулирования рассматриваемых общественных отношений, поскольку</w:t>
      </w:r>
      <w:r w:rsidR="001A4008" w:rsidRPr="00FD0F73">
        <w:rPr>
          <w:rFonts w:ascii="Times New Roman" w:hAnsi="Times New Roman" w:cs="Times New Roman"/>
          <w:sz w:val="24"/>
          <w:szCs w:val="24"/>
        </w:rPr>
        <w:t>:</w:t>
      </w:r>
    </w:p>
    <w:p w:rsidR="001A4008" w:rsidRPr="00FD0F73" w:rsidRDefault="001A4008"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w:t>
      </w:r>
      <w:r w:rsidR="00FD730A" w:rsidRPr="00FD0F73">
        <w:rPr>
          <w:rFonts w:ascii="Times New Roman" w:hAnsi="Times New Roman" w:cs="Times New Roman"/>
          <w:sz w:val="24"/>
          <w:szCs w:val="24"/>
        </w:rPr>
        <w:t xml:space="preserve"> </w:t>
      </w:r>
      <w:r w:rsidR="00504776" w:rsidRPr="00FD0F73">
        <w:rPr>
          <w:rFonts w:ascii="Times New Roman" w:hAnsi="Times New Roman" w:cs="Times New Roman"/>
          <w:sz w:val="24"/>
          <w:szCs w:val="24"/>
        </w:rPr>
        <w:t xml:space="preserve">не позволяет </w:t>
      </w:r>
      <w:r w:rsidR="00FD730A" w:rsidRPr="00FD0F73">
        <w:rPr>
          <w:rFonts w:ascii="Times New Roman" w:hAnsi="Times New Roman" w:cs="Times New Roman"/>
          <w:sz w:val="24"/>
          <w:szCs w:val="24"/>
        </w:rPr>
        <w:t xml:space="preserve">соблюсти требования частей 15, 16 статьи 78 ЛК РФ о содержании извещения о проведении аукциона и документации об аукционе, включающих в себя </w:t>
      </w:r>
      <w:r w:rsidRPr="00FD0F73">
        <w:rPr>
          <w:rFonts w:ascii="Times New Roman" w:hAnsi="Times New Roman" w:cs="Times New Roman"/>
          <w:sz w:val="24"/>
          <w:szCs w:val="24"/>
        </w:rPr>
        <w:t xml:space="preserve">сведения </w:t>
      </w:r>
      <w:r w:rsidR="00FD730A" w:rsidRPr="00FD0F73">
        <w:rPr>
          <w:rFonts w:ascii="Times New Roman" w:hAnsi="Times New Roman" w:cs="Times New Roman"/>
          <w:sz w:val="24"/>
          <w:szCs w:val="24"/>
        </w:rPr>
        <w:t>о лесном участке и проектную документацию</w:t>
      </w:r>
      <w:r w:rsidRPr="00FD0F73">
        <w:rPr>
          <w:rFonts w:ascii="Times New Roman" w:hAnsi="Times New Roman" w:cs="Times New Roman"/>
          <w:sz w:val="24"/>
          <w:szCs w:val="24"/>
        </w:rPr>
        <w:t xml:space="preserve">, отражающую характеристики лесного участка в соответствии с таксационным описанием, средние таксационные показатели насаждений проектируемого лесного участка, виды и объемы использования лесов, сведения о местоположении и границах проектируемого лесного участка </w:t>
      </w:r>
      <w:r w:rsidR="00B944A6">
        <w:rPr>
          <w:rFonts w:ascii="Times New Roman" w:hAnsi="Times New Roman" w:cs="Times New Roman"/>
          <w:sz w:val="24"/>
          <w:szCs w:val="24"/>
        </w:rPr>
        <w:br/>
      </w:r>
      <w:r w:rsidRPr="00FD0F73">
        <w:rPr>
          <w:rFonts w:ascii="Times New Roman" w:hAnsi="Times New Roman" w:cs="Times New Roman"/>
          <w:sz w:val="24"/>
          <w:szCs w:val="24"/>
        </w:rPr>
        <w:t>на территории лесничества (лесопарка);</w:t>
      </w:r>
    </w:p>
    <w:p w:rsidR="00504776" w:rsidRPr="00FD0F73" w:rsidRDefault="001A4008"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 </w:t>
      </w:r>
      <w:r w:rsidR="00504776" w:rsidRPr="00FD0F73">
        <w:rPr>
          <w:rFonts w:ascii="Times New Roman" w:hAnsi="Times New Roman" w:cs="Times New Roman"/>
          <w:sz w:val="24"/>
          <w:szCs w:val="24"/>
        </w:rPr>
        <w:t xml:space="preserve">затрудняет </w:t>
      </w:r>
      <w:r w:rsidRPr="00FD0F73">
        <w:rPr>
          <w:rFonts w:ascii="Times New Roman" w:hAnsi="Times New Roman" w:cs="Times New Roman"/>
          <w:sz w:val="24"/>
          <w:szCs w:val="24"/>
        </w:rPr>
        <w:t>достоверно</w:t>
      </w:r>
      <w:r w:rsidR="00504776" w:rsidRPr="00FD0F73">
        <w:rPr>
          <w:rFonts w:ascii="Times New Roman" w:hAnsi="Times New Roman" w:cs="Times New Roman"/>
          <w:sz w:val="24"/>
          <w:szCs w:val="24"/>
        </w:rPr>
        <w:t>е определение начальной цены</w:t>
      </w:r>
      <w:r w:rsidRPr="00FD0F73">
        <w:rPr>
          <w:rFonts w:ascii="Times New Roman" w:hAnsi="Times New Roman" w:cs="Times New Roman"/>
          <w:sz w:val="24"/>
          <w:szCs w:val="24"/>
        </w:rPr>
        <w:t xml:space="preserve"> предмета аукциона на право заключения договора аренды лесного участка, которая в соответствии со статьей 73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и частью 10 статьи 78 ЛК РФ поставлена в зависимость </w:t>
      </w:r>
      <w:r w:rsidR="00504776" w:rsidRPr="00FD0F73">
        <w:rPr>
          <w:rFonts w:ascii="Times New Roman" w:hAnsi="Times New Roman" w:cs="Times New Roman"/>
          <w:sz w:val="24"/>
          <w:szCs w:val="24"/>
        </w:rPr>
        <w:t>от объема изъятия лесных ресурсов на арендуемом лесном участке</w:t>
      </w:r>
      <w:r w:rsidR="00756DD3" w:rsidRPr="00FD0F73">
        <w:rPr>
          <w:rFonts w:ascii="Times New Roman" w:hAnsi="Times New Roman" w:cs="Times New Roman"/>
          <w:sz w:val="24"/>
          <w:szCs w:val="24"/>
        </w:rPr>
        <w:t xml:space="preserve"> (при его использовании с изъятием лесных ресурсов) либо о</w:t>
      </w:r>
      <w:r w:rsidR="007F27CD" w:rsidRPr="00FD0F73">
        <w:rPr>
          <w:rFonts w:ascii="Times New Roman" w:hAnsi="Times New Roman" w:cs="Times New Roman"/>
          <w:sz w:val="24"/>
          <w:szCs w:val="24"/>
        </w:rPr>
        <w:t>т</w:t>
      </w:r>
      <w:r w:rsidR="00756DD3" w:rsidRPr="00FD0F73">
        <w:rPr>
          <w:rFonts w:ascii="Times New Roman" w:hAnsi="Times New Roman" w:cs="Times New Roman"/>
          <w:sz w:val="24"/>
          <w:szCs w:val="24"/>
        </w:rPr>
        <w:t xml:space="preserve"> площади лесного участка, </w:t>
      </w:r>
      <w:r w:rsidR="00504776" w:rsidRPr="00FD0F73">
        <w:rPr>
          <w:rFonts w:ascii="Times New Roman" w:hAnsi="Times New Roman" w:cs="Times New Roman"/>
          <w:sz w:val="24"/>
          <w:szCs w:val="24"/>
        </w:rPr>
        <w:t>что предполагает достоверную осведомленность о конкретных границах такого участка и составе лесных ресурсов, фиксируемых в ходе лесоустройства;</w:t>
      </w:r>
    </w:p>
    <w:p w:rsidR="00756DD3" w:rsidRPr="00FD0F73" w:rsidRDefault="00504776"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 </w:t>
      </w:r>
      <w:r w:rsidR="00756DD3" w:rsidRPr="00FD0F73">
        <w:rPr>
          <w:rFonts w:ascii="Times New Roman" w:hAnsi="Times New Roman" w:cs="Times New Roman"/>
          <w:sz w:val="24"/>
          <w:szCs w:val="24"/>
        </w:rPr>
        <w:t xml:space="preserve">создает неправовые условия для бесконтрольного и безвозмездного использования лесных ресурсов, не обремененного эквивалентными обязанностями </w:t>
      </w:r>
      <w:r w:rsidR="00B944A6">
        <w:rPr>
          <w:rFonts w:ascii="Times New Roman" w:hAnsi="Times New Roman" w:cs="Times New Roman"/>
          <w:sz w:val="24"/>
          <w:szCs w:val="24"/>
        </w:rPr>
        <w:br/>
      </w:r>
      <w:r w:rsidR="00756DD3" w:rsidRPr="00FD0F73">
        <w:rPr>
          <w:rFonts w:ascii="Times New Roman" w:hAnsi="Times New Roman" w:cs="Times New Roman"/>
          <w:sz w:val="24"/>
          <w:szCs w:val="24"/>
        </w:rPr>
        <w:t xml:space="preserve">по </w:t>
      </w:r>
      <w:proofErr w:type="spellStart"/>
      <w:r w:rsidR="00756DD3" w:rsidRPr="00FD0F73">
        <w:rPr>
          <w:rFonts w:ascii="Times New Roman" w:hAnsi="Times New Roman" w:cs="Times New Roman"/>
          <w:sz w:val="24"/>
          <w:szCs w:val="24"/>
        </w:rPr>
        <w:t>лесовосстановлению</w:t>
      </w:r>
      <w:proofErr w:type="spellEnd"/>
      <w:r w:rsidR="00756DD3" w:rsidRPr="00FD0F73">
        <w:rPr>
          <w:rFonts w:ascii="Times New Roman" w:hAnsi="Times New Roman" w:cs="Times New Roman"/>
          <w:sz w:val="24"/>
          <w:szCs w:val="24"/>
        </w:rPr>
        <w:t xml:space="preserve"> лицами, осуществляющими рубки лесных насаждений;</w:t>
      </w:r>
    </w:p>
    <w:p w:rsidR="00C20153" w:rsidRPr="00FD0F73" w:rsidRDefault="00504776"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входит в противоречие с правовой позицией</w:t>
      </w:r>
      <w:r w:rsidR="00DD52AC" w:rsidRPr="00FD0F73">
        <w:rPr>
          <w:rFonts w:ascii="Times New Roman" w:hAnsi="Times New Roman" w:cs="Times New Roman"/>
          <w:sz w:val="24"/>
          <w:szCs w:val="24"/>
        </w:rPr>
        <w:t xml:space="preserve"> ВАС РФ</w:t>
      </w:r>
      <w:r w:rsidRPr="00FD0F73">
        <w:rPr>
          <w:rFonts w:ascii="Times New Roman" w:hAnsi="Times New Roman" w:cs="Times New Roman"/>
          <w:sz w:val="24"/>
          <w:szCs w:val="24"/>
        </w:rPr>
        <w:t>, изложенной в постановлении Президиума от 24.06.2014 № 4890/14 по делу № А67-1041/2013, согласно которой с</w:t>
      </w:r>
      <w:r w:rsidR="00C20153" w:rsidRPr="00FD0F73">
        <w:rPr>
          <w:rFonts w:ascii="Times New Roman" w:hAnsi="Times New Roman" w:cs="Times New Roman"/>
          <w:sz w:val="24"/>
          <w:szCs w:val="24"/>
        </w:rPr>
        <w:t>окращение указанной в государственном кадастре недвижимости декларативной площади ранее учтенных лесных участков в составе земель лесного фонда и постепенное вытеснение их надлежаще учтенными лесными участками с установленными границами повы</w:t>
      </w:r>
      <w:r w:rsidR="007F27CD" w:rsidRPr="00FD0F73">
        <w:rPr>
          <w:rFonts w:ascii="Times New Roman" w:hAnsi="Times New Roman" w:cs="Times New Roman"/>
          <w:sz w:val="24"/>
          <w:szCs w:val="24"/>
        </w:rPr>
        <w:t>шае</w:t>
      </w:r>
      <w:r w:rsidR="00C20153" w:rsidRPr="00FD0F73">
        <w:rPr>
          <w:rFonts w:ascii="Times New Roman" w:hAnsi="Times New Roman" w:cs="Times New Roman"/>
          <w:sz w:val="24"/>
          <w:szCs w:val="24"/>
        </w:rPr>
        <w:t xml:space="preserve">т </w:t>
      </w:r>
      <w:r w:rsidR="00C20153" w:rsidRPr="00FD0F73">
        <w:rPr>
          <w:rFonts w:ascii="Times New Roman" w:hAnsi="Times New Roman" w:cs="Times New Roman"/>
          <w:sz w:val="24"/>
          <w:szCs w:val="24"/>
        </w:rPr>
        <w:lastRenderedPageBreak/>
        <w:t xml:space="preserve">достоверность и актуальность сведений государственного кадастра недвижимости, </w:t>
      </w:r>
      <w:r w:rsidR="007F27CD" w:rsidRPr="00FD0F73">
        <w:rPr>
          <w:rFonts w:ascii="Times New Roman" w:hAnsi="Times New Roman" w:cs="Times New Roman"/>
          <w:sz w:val="24"/>
          <w:szCs w:val="24"/>
        </w:rPr>
        <w:t>способствует</w:t>
      </w:r>
      <w:r w:rsidR="00C20153" w:rsidRPr="00FD0F73">
        <w:rPr>
          <w:rFonts w:ascii="Times New Roman" w:hAnsi="Times New Roman" w:cs="Times New Roman"/>
          <w:sz w:val="24"/>
          <w:szCs w:val="24"/>
        </w:rPr>
        <w:t xml:space="preserve"> сбережению лесов, контролируемому и рациональному их использованию, </w:t>
      </w:r>
      <w:r w:rsidR="00B944A6">
        <w:rPr>
          <w:rFonts w:ascii="Times New Roman" w:hAnsi="Times New Roman" w:cs="Times New Roman"/>
          <w:sz w:val="24"/>
          <w:szCs w:val="24"/>
        </w:rPr>
        <w:br/>
      </w:r>
      <w:r w:rsidR="00C20153" w:rsidRPr="00FD0F73">
        <w:rPr>
          <w:rFonts w:ascii="Times New Roman" w:hAnsi="Times New Roman" w:cs="Times New Roman"/>
          <w:sz w:val="24"/>
          <w:szCs w:val="24"/>
        </w:rPr>
        <w:t>а также реальному сохранению в государственной собственности.</w:t>
      </w:r>
    </w:p>
    <w:p w:rsidR="001F166A" w:rsidRDefault="001F166A" w:rsidP="001F166A">
      <w:pPr>
        <w:widowControl w:val="0"/>
        <w:spacing w:after="0" w:line="312" w:lineRule="auto"/>
        <w:ind w:firstLine="567"/>
        <w:jc w:val="both"/>
        <w:rPr>
          <w:rFonts w:ascii="Times New Roman" w:hAnsi="Times New Roman" w:cs="Times New Roman"/>
          <w:sz w:val="24"/>
          <w:szCs w:val="24"/>
        </w:rPr>
      </w:pPr>
    </w:p>
    <w:p w:rsidR="006B7FB8" w:rsidRPr="00FD0F73" w:rsidRDefault="00BE5E2E"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b/>
          <w:sz w:val="24"/>
          <w:szCs w:val="24"/>
        </w:rPr>
        <w:t>9</w:t>
      </w:r>
      <w:r w:rsidR="001F166A" w:rsidRPr="001F166A">
        <w:rPr>
          <w:rFonts w:ascii="Times New Roman" w:hAnsi="Times New Roman" w:cs="Times New Roman"/>
          <w:b/>
          <w:sz w:val="24"/>
          <w:szCs w:val="24"/>
        </w:rPr>
        <w:t>.</w:t>
      </w:r>
      <w:r w:rsidR="001F166A">
        <w:rPr>
          <w:rFonts w:ascii="Times New Roman" w:hAnsi="Times New Roman" w:cs="Times New Roman"/>
          <w:sz w:val="24"/>
          <w:szCs w:val="24"/>
        </w:rPr>
        <w:t xml:space="preserve"> </w:t>
      </w:r>
      <w:r w:rsidR="003F1D36" w:rsidRPr="001F166A">
        <w:rPr>
          <w:rFonts w:ascii="Times New Roman" w:hAnsi="Times New Roman" w:cs="Times New Roman"/>
          <w:b/>
          <w:sz w:val="24"/>
          <w:szCs w:val="24"/>
        </w:rPr>
        <w:t>Возможно ли</w:t>
      </w:r>
      <w:r w:rsidR="00331538" w:rsidRPr="001F166A">
        <w:rPr>
          <w:rFonts w:ascii="Times New Roman" w:hAnsi="Times New Roman" w:cs="Times New Roman"/>
          <w:b/>
          <w:sz w:val="24"/>
          <w:szCs w:val="24"/>
        </w:rPr>
        <w:t xml:space="preserve"> предоставление</w:t>
      </w:r>
      <w:r w:rsidR="00DC4B30" w:rsidRPr="001F166A">
        <w:rPr>
          <w:rFonts w:ascii="Times New Roman" w:hAnsi="Times New Roman" w:cs="Times New Roman"/>
          <w:b/>
          <w:sz w:val="24"/>
          <w:szCs w:val="24"/>
        </w:rPr>
        <w:t xml:space="preserve"> земельных участков из земель лесного фонда в целях размещения линейных объектов федерального, ре</w:t>
      </w:r>
      <w:r w:rsidR="003F1D36" w:rsidRPr="001F166A">
        <w:rPr>
          <w:rFonts w:ascii="Times New Roman" w:hAnsi="Times New Roman" w:cs="Times New Roman"/>
          <w:b/>
          <w:sz w:val="24"/>
          <w:szCs w:val="24"/>
        </w:rPr>
        <w:t xml:space="preserve">гионального и местного значения </w:t>
      </w:r>
      <w:r w:rsidR="009C45A5" w:rsidRPr="001F166A">
        <w:rPr>
          <w:rFonts w:ascii="Times New Roman" w:hAnsi="Times New Roman" w:cs="Times New Roman"/>
          <w:b/>
          <w:sz w:val="24"/>
          <w:szCs w:val="24"/>
        </w:rPr>
        <w:t>применительно к требованиям</w:t>
      </w:r>
      <w:r w:rsidR="003F1D36" w:rsidRPr="001F166A">
        <w:rPr>
          <w:rFonts w:ascii="Times New Roman" w:hAnsi="Times New Roman" w:cs="Times New Roman"/>
          <w:b/>
          <w:sz w:val="24"/>
          <w:szCs w:val="24"/>
        </w:rPr>
        <w:t xml:space="preserve"> статьи 11 Закона № 341-ФЗ </w:t>
      </w:r>
      <w:r w:rsidR="00DC4B30" w:rsidRPr="001F166A">
        <w:rPr>
          <w:rFonts w:ascii="Times New Roman" w:hAnsi="Times New Roman" w:cs="Times New Roman"/>
          <w:b/>
          <w:sz w:val="24"/>
          <w:szCs w:val="24"/>
        </w:rPr>
        <w:t xml:space="preserve">в соответствии </w:t>
      </w:r>
      <w:r w:rsidR="00B944A6">
        <w:rPr>
          <w:rFonts w:ascii="Times New Roman" w:hAnsi="Times New Roman" w:cs="Times New Roman"/>
          <w:b/>
          <w:sz w:val="24"/>
          <w:szCs w:val="24"/>
        </w:rPr>
        <w:br/>
      </w:r>
      <w:r w:rsidR="00DC4B30" w:rsidRPr="001F166A">
        <w:rPr>
          <w:rFonts w:ascii="Times New Roman" w:hAnsi="Times New Roman" w:cs="Times New Roman"/>
          <w:b/>
          <w:sz w:val="24"/>
          <w:szCs w:val="24"/>
        </w:rPr>
        <w:t>с документацией по планировке территории, утвер</w:t>
      </w:r>
      <w:r w:rsidR="003F1D36" w:rsidRPr="001F166A">
        <w:rPr>
          <w:rFonts w:ascii="Times New Roman" w:hAnsi="Times New Roman" w:cs="Times New Roman"/>
          <w:b/>
          <w:sz w:val="24"/>
          <w:szCs w:val="24"/>
        </w:rPr>
        <w:t xml:space="preserve">жденной до 04.08.2018 </w:t>
      </w:r>
      <w:r w:rsidR="001F166A">
        <w:rPr>
          <w:rFonts w:ascii="Times New Roman" w:hAnsi="Times New Roman" w:cs="Times New Roman"/>
          <w:b/>
          <w:sz w:val="24"/>
          <w:szCs w:val="24"/>
        </w:rPr>
        <w:br/>
      </w:r>
      <w:r w:rsidR="003F1D36" w:rsidRPr="001F166A">
        <w:rPr>
          <w:rFonts w:ascii="Times New Roman" w:hAnsi="Times New Roman" w:cs="Times New Roman"/>
          <w:b/>
          <w:sz w:val="24"/>
          <w:szCs w:val="24"/>
        </w:rPr>
        <w:t xml:space="preserve">и не </w:t>
      </w:r>
      <w:r w:rsidR="00331538" w:rsidRPr="001F166A">
        <w:rPr>
          <w:rFonts w:ascii="Times New Roman" w:hAnsi="Times New Roman" w:cs="Times New Roman"/>
          <w:b/>
          <w:sz w:val="24"/>
          <w:szCs w:val="24"/>
        </w:rPr>
        <w:t xml:space="preserve">согласованной в связи с этим с </w:t>
      </w:r>
      <w:r w:rsidR="003F1D36" w:rsidRPr="001F166A">
        <w:rPr>
          <w:rFonts w:ascii="Times New Roman" w:hAnsi="Times New Roman" w:cs="Times New Roman"/>
          <w:b/>
          <w:sz w:val="24"/>
          <w:szCs w:val="24"/>
        </w:rPr>
        <w:t>федеральным органом исполнительной власти, осуществляющим функции по контролю и надз</w:t>
      </w:r>
      <w:r w:rsidR="00331538" w:rsidRPr="001F166A">
        <w:rPr>
          <w:rFonts w:ascii="Times New Roman" w:hAnsi="Times New Roman" w:cs="Times New Roman"/>
          <w:b/>
          <w:sz w:val="24"/>
          <w:szCs w:val="24"/>
        </w:rPr>
        <w:t>ору в области лесных отношений</w:t>
      </w:r>
      <w:r w:rsidR="00BC1042" w:rsidRPr="00FD0F73">
        <w:rPr>
          <w:rStyle w:val="a5"/>
          <w:rFonts w:ascii="Times New Roman" w:hAnsi="Times New Roman" w:cs="Times New Roman"/>
          <w:b/>
          <w:sz w:val="24"/>
          <w:szCs w:val="24"/>
        </w:rPr>
        <w:footnoteReference w:id="43"/>
      </w:r>
      <w:r w:rsidR="00EF15A4">
        <w:rPr>
          <w:rFonts w:ascii="Times New Roman" w:hAnsi="Times New Roman" w:cs="Times New Roman"/>
          <w:b/>
          <w:sz w:val="24"/>
          <w:szCs w:val="24"/>
        </w:rPr>
        <w:t>?</w:t>
      </w:r>
    </w:p>
    <w:p w:rsidR="009C45A5" w:rsidRPr="00FD0F73" w:rsidRDefault="006B7FB8"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 принятием Закона № 341-Ф3</w:t>
      </w:r>
      <w:r w:rsidR="009C45A5" w:rsidRPr="00FD0F73">
        <w:rPr>
          <w:rFonts w:ascii="Times New Roman" w:hAnsi="Times New Roman" w:cs="Times New Roman"/>
          <w:sz w:val="24"/>
          <w:szCs w:val="24"/>
        </w:rPr>
        <w:t xml:space="preserve"> изменился порядок предоставления земельных участков (в том числе, относимых к лесному фонду) в целях размещения линейных объектов федерального, регионального и местного значения.</w:t>
      </w:r>
    </w:p>
    <w:p w:rsidR="003F1D36" w:rsidRPr="00FD0F73" w:rsidRDefault="00DC4B30"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Согласно пунктам 1, 2 статьи 11 Закона № 341-Ф3 предоставление земельных участков в целях размещения линейных объектов федерального, регионального и местного значения осуществляется в соответствии с утвержденными документами территориального планирования и (или) документацией по планировке территории независимо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от принадлежности таких земельных участков к той или иной категории земель,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за исключением случаев, если в соответствии с федеральным законом не допускается размещение таких линейных объектов в границах определенных земель, зон,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на определенной территории. Одновременно с регистрацией права лица, которому предоставлен земельный участок, указанный в части 1 настоящей статьи, в ЕГРН вносятся сведения о принадлежности такого земельного участка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за исключением случаев, если такой земельный участок отнесен к категории земель населенных пунктов. При этом принятие решения о переводе земельного участка из одной категории земель в другую категорию или об отнесении земельного участка к определенной категории земель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не требуется. </w:t>
      </w:r>
    </w:p>
    <w:p w:rsidR="00AC0510" w:rsidRPr="00D47A21" w:rsidRDefault="00552825"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Наряду</w:t>
      </w:r>
      <w:r w:rsidR="00DC4B30" w:rsidRPr="00FD0F73">
        <w:rPr>
          <w:rFonts w:ascii="Times New Roman" w:hAnsi="Times New Roman" w:cs="Times New Roman"/>
          <w:sz w:val="24"/>
          <w:szCs w:val="24"/>
        </w:rPr>
        <w:t xml:space="preserve"> с </w:t>
      </w:r>
      <w:r w:rsidR="00AC0510" w:rsidRPr="00FD0F73">
        <w:rPr>
          <w:rFonts w:ascii="Times New Roman" w:hAnsi="Times New Roman" w:cs="Times New Roman"/>
          <w:sz w:val="24"/>
          <w:szCs w:val="24"/>
        </w:rPr>
        <w:t>Законом</w:t>
      </w:r>
      <w:r w:rsidR="00DC4B30" w:rsidRPr="00FD0F73">
        <w:rPr>
          <w:rFonts w:ascii="Times New Roman" w:hAnsi="Times New Roman" w:cs="Times New Roman"/>
          <w:sz w:val="24"/>
          <w:szCs w:val="24"/>
        </w:rPr>
        <w:t xml:space="preserve"> № 341-ФЗ принят</w:t>
      </w:r>
      <w:r w:rsidR="00AC0510" w:rsidRPr="00FD0F73">
        <w:rPr>
          <w:rFonts w:ascii="Times New Roman" w:hAnsi="Times New Roman" w:cs="Times New Roman"/>
          <w:sz w:val="24"/>
          <w:szCs w:val="24"/>
        </w:rPr>
        <w:t xml:space="preserve"> и введен в действие Федеральный закон </w:t>
      </w:r>
      <w:r w:rsidR="00B944A6">
        <w:rPr>
          <w:rFonts w:ascii="Times New Roman" w:hAnsi="Times New Roman" w:cs="Times New Roman"/>
          <w:sz w:val="24"/>
          <w:szCs w:val="24"/>
        </w:rPr>
        <w:br/>
      </w:r>
      <w:r w:rsidR="00AC0510" w:rsidRPr="00FD0F73">
        <w:rPr>
          <w:rFonts w:ascii="Times New Roman" w:hAnsi="Times New Roman" w:cs="Times New Roman"/>
          <w:sz w:val="24"/>
          <w:szCs w:val="24"/>
        </w:rPr>
        <w:t>от 03.08.2018 № 342-ФЗ «О внесении изменений в Градостроительный кодекс Российской Федерации и отдельные законодательные акты Российской Федерации»</w:t>
      </w:r>
      <w:r w:rsidR="00AC0510" w:rsidRPr="00FD0F73">
        <w:rPr>
          <w:rStyle w:val="a5"/>
          <w:rFonts w:ascii="Times New Roman" w:hAnsi="Times New Roman" w:cs="Times New Roman"/>
          <w:sz w:val="24"/>
          <w:szCs w:val="24"/>
        </w:rPr>
        <w:footnoteReference w:id="44"/>
      </w:r>
      <w:r w:rsidR="00AC0510" w:rsidRPr="00FD0F73">
        <w:rPr>
          <w:rFonts w:ascii="Times New Roman" w:hAnsi="Times New Roman" w:cs="Times New Roman"/>
          <w:sz w:val="24"/>
          <w:szCs w:val="24"/>
        </w:rPr>
        <w:t xml:space="preserve">, которым </w:t>
      </w:r>
      <w:r w:rsidR="00B944A6">
        <w:rPr>
          <w:rFonts w:ascii="Times New Roman" w:hAnsi="Times New Roman" w:cs="Times New Roman"/>
          <w:sz w:val="24"/>
          <w:szCs w:val="24"/>
        </w:rPr>
        <w:br/>
      </w:r>
      <w:r w:rsidR="00DC4B30" w:rsidRPr="00FD0F73">
        <w:rPr>
          <w:rFonts w:ascii="Times New Roman" w:hAnsi="Times New Roman" w:cs="Times New Roman"/>
          <w:sz w:val="24"/>
          <w:szCs w:val="24"/>
        </w:rPr>
        <w:t xml:space="preserve">с </w:t>
      </w:r>
      <w:r w:rsidR="00DC4B30" w:rsidRPr="00D47A21">
        <w:rPr>
          <w:rFonts w:ascii="Times New Roman" w:hAnsi="Times New Roman" w:cs="Times New Roman"/>
          <w:sz w:val="24"/>
          <w:szCs w:val="24"/>
        </w:rPr>
        <w:t>04.08.2018 част</w:t>
      </w:r>
      <w:r w:rsidR="00AC0510" w:rsidRPr="00D47A21">
        <w:rPr>
          <w:rFonts w:ascii="Times New Roman" w:hAnsi="Times New Roman" w:cs="Times New Roman"/>
          <w:sz w:val="24"/>
          <w:szCs w:val="24"/>
        </w:rPr>
        <w:t>ь</w:t>
      </w:r>
      <w:r w:rsidR="00DC4B30" w:rsidRPr="00D47A21">
        <w:rPr>
          <w:rFonts w:ascii="Times New Roman" w:hAnsi="Times New Roman" w:cs="Times New Roman"/>
          <w:sz w:val="24"/>
          <w:szCs w:val="24"/>
        </w:rPr>
        <w:t xml:space="preserve"> 12.3 статьи 45 </w:t>
      </w:r>
      <w:proofErr w:type="spellStart"/>
      <w:r w:rsidR="003076D4" w:rsidRPr="00D47A21">
        <w:rPr>
          <w:rFonts w:ascii="Times New Roman" w:hAnsi="Times New Roman" w:cs="Times New Roman"/>
          <w:sz w:val="24"/>
          <w:szCs w:val="24"/>
        </w:rPr>
        <w:t>ГрК</w:t>
      </w:r>
      <w:proofErr w:type="spellEnd"/>
      <w:r w:rsidR="003076D4" w:rsidRPr="00D47A21">
        <w:rPr>
          <w:rFonts w:ascii="Times New Roman" w:hAnsi="Times New Roman" w:cs="Times New Roman"/>
          <w:sz w:val="24"/>
          <w:szCs w:val="24"/>
        </w:rPr>
        <w:t xml:space="preserve"> РФ</w:t>
      </w:r>
      <w:r w:rsidR="00DC4B30" w:rsidRPr="00D47A21">
        <w:rPr>
          <w:rFonts w:ascii="Times New Roman" w:hAnsi="Times New Roman" w:cs="Times New Roman"/>
          <w:sz w:val="24"/>
          <w:szCs w:val="24"/>
        </w:rPr>
        <w:t xml:space="preserve"> дополнена правилом о согласовании документации по планировке территории, подготовленной применительно к землям лесного фонда,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с федеральным органом исполнительной власти, осуществляющим </w:t>
      </w:r>
      <w:r w:rsidR="00DC4B30" w:rsidRPr="00D47A21">
        <w:rPr>
          <w:rFonts w:ascii="Times New Roman" w:hAnsi="Times New Roman" w:cs="Times New Roman"/>
          <w:sz w:val="24"/>
          <w:szCs w:val="24"/>
        </w:rPr>
        <w:lastRenderedPageBreak/>
        <w:t>функции по контролю и надзору в области лесных отношений</w:t>
      </w:r>
      <w:r w:rsidR="00AC0510" w:rsidRPr="00D47A21">
        <w:rPr>
          <w:rFonts w:ascii="Times New Roman" w:hAnsi="Times New Roman" w:cs="Times New Roman"/>
          <w:sz w:val="24"/>
          <w:szCs w:val="24"/>
        </w:rPr>
        <w:t>.</w:t>
      </w:r>
    </w:p>
    <w:p w:rsidR="003B60F4" w:rsidRPr="00D47A21" w:rsidRDefault="003B60F4" w:rsidP="003B60F4">
      <w:pPr>
        <w:widowControl w:val="0"/>
        <w:spacing w:after="0" w:line="312" w:lineRule="auto"/>
        <w:ind w:firstLine="567"/>
        <w:jc w:val="both"/>
        <w:rPr>
          <w:rFonts w:ascii="Times New Roman" w:hAnsi="Times New Roman" w:cs="Times New Roman"/>
          <w:sz w:val="24"/>
          <w:szCs w:val="24"/>
        </w:rPr>
      </w:pPr>
      <w:r w:rsidRPr="00D47A21">
        <w:rPr>
          <w:rFonts w:ascii="Times New Roman" w:hAnsi="Times New Roman" w:cs="Times New Roman"/>
          <w:sz w:val="24"/>
          <w:szCs w:val="24"/>
        </w:rPr>
        <w:t xml:space="preserve">Общие правила действия закона во времени закреплены пунктом 1 статьи 4 ГК РФ </w:t>
      </w:r>
      <w:r w:rsidR="00B944A6">
        <w:rPr>
          <w:rFonts w:ascii="Times New Roman" w:hAnsi="Times New Roman" w:cs="Times New Roman"/>
          <w:sz w:val="24"/>
          <w:szCs w:val="24"/>
        </w:rPr>
        <w:br/>
      </w:r>
      <w:r w:rsidRPr="00D47A21">
        <w:rPr>
          <w:rFonts w:ascii="Times New Roman" w:hAnsi="Times New Roman" w:cs="Times New Roman"/>
          <w:sz w:val="24"/>
          <w:szCs w:val="24"/>
        </w:rPr>
        <w:t xml:space="preserve">и состоят в том, что акты гражданского законодательства не имеют обратной силы </w:t>
      </w:r>
      <w:r w:rsidR="00B944A6">
        <w:rPr>
          <w:rFonts w:ascii="Times New Roman" w:hAnsi="Times New Roman" w:cs="Times New Roman"/>
          <w:sz w:val="24"/>
          <w:szCs w:val="24"/>
        </w:rPr>
        <w:br/>
      </w:r>
      <w:r w:rsidRPr="00D47A21">
        <w:rPr>
          <w:rFonts w:ascii="Times New Roman" w:hAnsi="Times New Roman" w:cs="Times New Roman"/>
          <w:sz w:val="24"/>
          <w:szCs w:val="24"/>
        </w:rPr>
        <w:t>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rsidR="003B60F4" w:rsidRPr="00D47A21" w:rsidRDefault="003B60F4" w:rsidP="003B60F4">
      <w:pPr>
        <w:widowControl w:val="0"/>
        <w:spacing w:after="0" w:line="312" w:lineRule="auto"/>
        <w:ind w:firstLine="567"/>
        <w:jc w:val="both"/>
        <w:rPr>
          <w:rFonts w:ascii="Times New Roman" w:hAnsi="Times New Roman" w:cs="Times New Roman"/>
          <w:sz w:val="24"/>
          <w:szCs w:val="24"/>
        </w:rPr>
      </w:pPr>
      <w:r w:rsidRPr="00D47A21">
        <w:rPr>
          <w:rFonts w:ascii="Times New Roman" w:hAnsi="Times New Roman" w:cs="Times New Roman"/>
          <w:sz w:val="24"/>
          <w:szCs w:val="24"/>
        </w:rPr>
        <w:t xml:space="preserve">Законом № 341-Ф3 установлено его вступление в силу с 01.09.2018, а изменения </w:t>
      </w:r>
      <w:r w:rsidR="00B944A6">
        <w:rPr>
          <w:rFonts w:ascii="Times New Roman" w:hAnsi="Times New Roman" w:cs="Times New Roman"/>
          <w:sz w:val="24"/>
          <w:szCs w:val="24"/>
        </w:rPr>
        <w:br/>
      </w:r>
      <w:r w:rsidRPr="00D47A21">
        <w:rPr>
          <w:rFonts w:ascii="Times New Roman" w:hAnsi="Times New Roman" w:cs="Times New Roman"/>
          <w:sz w:val="24"/>
          <w:szCs w:val="24"/>
        </w:rPr>
        <w:t xml:space="preserve">в часть 12.3 статьи 45 </w:t>
      </w:r>
      <w:proofErr w:type="spellStart"/>
      <w:r w:rsidRPr="00D47A21">
        <w:rPr>
          <w:rFonts w:ascii="Times New Roman" w:hAnsi="Times New Roman" w:cs="Times New Roman"/>
          <w:sz w:val="24"/>
          <w:szCs w:val="24"/>
        </w:rPr>
        <w:t>ГрК</w:t>
      </w:r>
      <w:proofErr w:type="spellEnd"/>
      <w:r w:rsidRPr="00D47A21">
        <w:rPr>
          <w:rFonts w:ascii="Times New Roman" w:hAnsi="Times New Roman" w:cs="Times New Roman"/>
          <w:sz w:val="24"/>
          <w:szCs w:val="24"/>
        </w:rPr>
        <w:t xml:space="preserve"> РФ, внесенные Законом № 342-Ф3, вступили в силу со дня официального опубликования закона (с 04.08.2018). </w:t>
      </w:r>
    </w:p>
    <w:p w:rsidR="003B60F4" w:rsidRPr="00FD0F73" w:rsidRDefault="003B60F4" w:rsidP="003B60F4">
      <w:pPr>
        <w:widowControl w:val="0"/>
        <w:spacing w:after="0" w:line="312" w:lineRule="auto"/>
        <w:ind w:firstLine="567"/>
        <w:jc w:val="both"/>
        <w:rPr>
          <w:rFonts w:ascii="Times New Roman" w:hAnsi="Times New Roman" w:cs="Times New Roman"/>
          <w:sz w:val="24"/>
          <w:szCs w:val="24"/>
        </w:rPr>
      </w:pPr>
      <w:r w:rsidRPr="00D47A21">
        <w:rPr>
          <w:rFonts w:ascii="Times New Roman" w:hAnsi="Times New Roman" w:cs="Times New Roman"/>
          <w:sz w:val="24"/>
          <w:szCs w:val="24"/>
        </w:rPr>
        <w:t xml:space="preserve">При этом закон № 341-Ф3 не предусматривает, что внесение в ЕГРН сведений </w:t>
      </w:r>
      <w:r w:rsidR="00B944A6">
        <w:rPr>
          <w:rFonts w:ascii="Times New Roman" w:hAnsi="Times New Roman" w:cs="Times New Roman"/>
          <w:sz w:val="24"/>
          <w:szCs w:val="24"/>
        </w:rPr>
        <w:br/>
      </w:r>
      <w:r w:rsidRPr="00D47A21">
        <w:rPr>
          <w:rFonts w:ascii="Times New Roman" w:hAnsi="Times New Roman" w:cs="Times New Roman"/>
          <w:sz w:val="24"/>
          <w:szCs w:val="24"/>
        </w:rPr>
        <w:t>о принадлежности земельного участка к той или иной категории земель осуществляется</w:t>
      </w:r>
      <w:r w:rsidRPr="00FD0F73">
        <w:rPr>
          <w:rFonts w:ascii="Times New Roman" w:hAnsi="Times New Roman" w:cs="Times New Roman"/>
          <w:sz w:val="24"/>
          <w:szCs w:val="24"/>
        </w:rPr>
        <w:t xml:space="preserve"> только в отношении земельных участков, предоставленных в соответствии с документами территориального планирования, утвержденными исключительно после вступления в силу данного закона или Закона № 342-Ф3. Напротив, часть 12.3 статьи 45 </w:t>
      </w:r>
      <w:proofErr w:type="spellStart"/>
      <w:r w:rsidRPr="00FD0F73">
        <w:rPr>
          <w:rFonts w:ascii="Times New Roman" w:hAnsi="Times New Roman" w:cs="Times New Roman"/>
          <w:sz w:val="24"/>
          <w:szCs w:val="24"/>
        </w:rPr>
        <w:t>ГрК</w:t>
      </w:r>
      <w:proofErr w:type="spellEnd"/>
      <w:r w:rsidRPr="00FD0F73">
        <w:rPr>
          <w:rFonts w:ascii="Times New Roman" w:hAnsi="Times New Roman" w:cs="Times New Roman"/>
          <w:sz w:val="24"/>
          <w:szCs w:val="24"/>
        </w:rPr>
        <w:t xml:space="preserve"> РФ в редакции Закона № 342-ФЗ не распространяется на документацию по планировке территории, утвержденную до вступления в силу Закона № 342-Ф3. </w:t>
      </w:r>
    </w:p>
    <w:p w:rsidR="003B60F4" w:rsidRDefault="003B60F4" w:rsidP="003B60F4">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Соответственно, согласование с Рослесхозом документации по планировке территории при применении положений частей 1, 2 статьи 11 Закона № 341-ФЗ требуется только в случае, если такая документация подготовлена после внесения указанных измен</w:t>
      </w:r>
      <w:r>
        <w:rPr>
          <w:rFonts w:ascii="Times New Roman" w:hAnsi="Times New Roman" w:cs="Times New Roman"/>
          <w:sz w:val="24"/>
          <w:szCs w:val="24"/>
        </w:rPr>
        <w:t xml:space="preserve">ений в часть 12.3 статьи 45 </w:t>
      </w:r>
      <w:proofErr w:type="spellStart"/>
      <w:r>
        <w:rPr>
          <w:rFonts w:ascii="Times New Roman" w:hAnsi="Times New Roman" w:cs="Times New Roman"/>
          <w:sz w:val="24"/>
          <w:szCs w:val="24"/>
        </w:rPr>
        <w:t>ГрК</w:t>
      </w:r>
      <w:proofErr w:type="spellEnd"/>
      <w:r w:rsidR="00712C20">
        <w:rPr>
          <w:rFonts w:ascii="Times New Roman" w:hAnsi="Times New Roman" w:cs="Times New Roman"/>
          <w:sz w:val="24"/>
          <w:szCs w:val="24"/>
        </w:rPr>
        <w:t xml:space="preserve"> РФ</w:t>
      </w:r>
      <w:r>
        <w:rPr>
          <w:rFonts w:ascii="Times New Roman" w:hAnsi="Times New Roman" w:cs="Times New Roman"/>
          <w:sz w:val="24"/>
          <w:szCs w:val="24"/>
        </w:rPr>
        <w:t>.</w:t>
      </w:r>
    </w:p>
    <w:p w:rsidR="00A1211C" w:rsidRDefault="003B60F4" w:rsidP="003B60F4">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Е</w:t>
      </w:r>
      <w:r w:rsidRPr="00FD0F73">
        <w:rPr>
          <w:rFonts w:ascii="Times New Roman" w:hAnsi="Times New Roman" w:cs="Times New Roman"/>
          <w:sz w:val="24"/>
          <w:szCs w:val="24"/>
        </w:rPr>
        <w:t xml:space="preserve">сли </w:t>
      </w:r>
      <w:r w:rsidR="00A1211C">
        <w:rPr>
          <w:rFonts w:ascii="Times New Roman" w:hAnsi="Times New Roman" w:cs="Times New Roman"/>
          <w:sz w:val="24"/>
          <w:szCs w:val="24"/>
        </w:rPr>
        <w:t xml:space="preserve">же </w:t>
      </w:r>
      <w:r w:rsidRPr="00FD0F73">
        <w:rPr>
          <w:rFonts w:ascii="Times New Roman" w:hAnsi="Times New Roman" w:cs="Times New Roman"/>
          <w:sz w:val="24"/>
          <w:szCs w:val="24"/>
        </w:rPr>
        <w:t xml:space="preserve">документация по планировке территории подготовлена до внесения указанных изменений в часть 12.3 статьи 45 </w:t>
      </w:r>
      <w:proofErr w:type="spellStart"/>
      <w:r w:rsidRPr="00FD0F73">
        <w:rPr>
          <w:rFonts w:ascii="Times New Roman" w:hAnsi="Times New Roman" w:cs="Times New Roman"/>
          <w:sz w:val="24"/>
          <w:szCs w:val="24"/>
        </w:rPr>
        <w:t>ГрК</w:t>
      </w:r>
      <w:proofErr w:type="spellEnd"/>
      <w:r>
        <w:rPr>
          <w:rFonts w:ascii="Times New Roman" w:hAnsi="Times New Roman" w:cs="Times New Roman"/>
          <w:sz w:val="24"/>
          <w:szCs w:val="24"/>
        </w:rPr>
        <w:t xml:space="preserve"> </w:t>
      </w:r>
      <w:r w:rsidR="00712C20">
        <w:rPr>
          <w:rFonts w:ascii="Times New Roman" w:hAnsi="Times New Roman" w:cs="Times New Roman"/>
          <w:sz w:val="24"/>
          <w:szCs w:val="24"/>
        </w:rPr>
        <w:t xml:space="preserve">РФ </w:t>
      </w:r>
      <w:r>
        <w:rPr>
          <w:rFonts w:ascii="Times New Roman" w:hAnsi="Times New Roman" w:cs="Times New Roman"/>
          <w:sz w:val="24"/>
          <w:szCs w:val="24"/>
        </w:rPr>
        <w:t xml:space="preserve">и </w:t>
      </w:r>
      <w:r w:rsidRPr="00FD0F73">
        <w:rPr>
          <w:rFonts w:ascii="Times New Roman" w:hAnsi="Times New Roman" w:cs="Times New Roman"/>
          <w:sz w:val="24"/>
          <w:szCs w:val="24"/>
        </w:rPr>
        <w:t>соответствует императивным требованиям, действующим на момент ее утверждения, в том числе, согласована с лесхозом</w:t>
      </w:r>
    </w:p>
    <w:p w:rsidR="003B60F4" w:rsidRPr="00FD0F73" w:rsidRDefault="00A1211C" w:rsidP="00A1211C">
      <w:pPr>
        <w:widowControl w:val="0"/>
        <w:spacing w:after="0" w:line="312" w:lineRule="auto"/>
        <w:jc w:val="both"/>
        <w:rPr>
          <w:rFonts w:ascii="Times New Roman" w:hAnsi="Times New Roman" w:cs="Times New Roman"/>
          <w:sz w:val="24"/>
          <w:szCs w:val="24"/>
        </w:rPr>
      </w:pPr>
      <w:r>
        <w:rPr>
          <w:rFonts w:ascii="Times New Roman" w:hAnsi="Times New Roman" w:cs="Times New Roman"/>
          <w:sz w:val="24"/>
          <w:szCs w:val="24"/>
        </w:rPr>
        <w:t>(региональным</w:t>
      </w:r>
      <w:r w:rsidR="00B944A6">
        <w:rPr>
          <w:rFonts w:ascii="Times New Roman" w:hAnsi="Times New Roman" w:cs="Times New Roman"/>
          <w:sz w:val="24"/>
          <w:szCs w:val="24"/>
        </w:rPr>
        <w:t>и</w:t>
      </w:r>
      <w:r w:rsidRPr="00FD0F73">
        <w:rPr>
          <w:rFonts w:ascii="Times New Roman" w:hAnsi="Times New Roman" w:cs="Times New Roman"/>
          <w:sz w:val="24"/>
          <w:szCs w:val="24"/>
        </w:rPr>
        <w:t xml:space="preserve"> органами исполнительной власти</w:t>
      </w:r>
      <w:r>
        <w:rPr>
          <w:rFonts w:ascii="Times New Roman" w:hAnsi="Times New Roman" w:cs="Times New Roman"/>
          <w:sz w:val="24"/>
          <w:szCs w:val="24"/>
        </w:rPr>
        <w:t>)</w:t>
      </w:r>
      <w:r w:rsidR="003B60F4" w:rsidRPr="00FD0F73">
        <w:rPr>
          <w:rFonts w:ascii="Times New Roman" w:hAnsi="Times New Roman" w:cs="Times New Roman"/>
          <w:sz w:val="24"/>
          <w:szCs w:val="24"/>
        </w:rPr>
        <w:t xml:space="preserve">, то она подлежит учету и применению при предоставлении земельных участков из земель лесного фонда в целях размещения линейных объектов федерального, регионального и местного значения и не нуждается </w:t>
      </w:r>
      <w:r w:rsidR="00B944A6">
        <w:rPr>
          <w:rFonts w:ascii="Times New Roman" w:hAnsi="Times New Roman" w:cs="Times New Roman"/>
          <w:sz w:val="24"/>
          <w:szCs w:val="24"/>
        </w:rPr>
        <w:br/>
      </w:r>
      <w:r w:rsidR="003B60F4" w:rsidRPr="00FD0F73">
        <w:rPr>
          <w:rFonts w:ascii="Times New Roman" w:hAnsi="Times New Roman" w:cs="Times New Roman"/>
          <w:sz w:val="24"/>
          <w:szCs w:val="24"/>
        </w:rPr>
        <w:t>в дополнительном согласовании с Рослесхозом</w:t>
      </w:r>
      <w:r w:rsidR="003B60F4" w:rsidRPr="00FD0F73">
        <w:rPr>
          <w:rStyle w:val="a5"/>
          <w:rFonts w:ascii="Times New Roman" w:hAnsi="Times New Roman" w:cs="Times New Roman"/>
          <w:sz w:val="24"/>
          <w:szCs w:val="24"/>
        </w:rPr>
        <w:footnoteReference w:id="45"/>
      </w:r>
      <w:r w:rsidR="003B60F4" w:rsidRPr="00FD0F73">
        <w:rPr>
          <w:rFonts w:ascii="Times New Roman" w:hAnsi="Times New Roman" w:cs="Times New Roman"/>
          <w:sz w:val="24"/>
          <w:szCs w:val="24"/>
        </w:rPr>
        <w:t>.</w:t>
      </w:r>
    </w:p>
    <w:p w:rsidR="003B60F4" w:rsidRDefault="003B60F4" w:rsidP="003B60F4">
      <w:pPr>
        <w:widowControl w:val="0"/>
        <w:spacing w:after="0" w:line="312" w:lineRule="auto"/>
        <w:ind w:firstLine="567"/>
        <w:jc w:val="both"/>
        <w:rPr>
          <w:rFonts w:ascii="Times New Roman" w:hAnsi="Times New Roman" w:cs="Times New Roman"/>
          <w:sz w:val="24"/>
          <w:szCs w:val="24"/>
        </w:rPr>
      </w:pPr>
    </w:p>
    <w:p w:rsidR="001F166A" w:rsidRDefault="001F166A" w:rsidP="001F166A">
      <w:pPr>
        <w:widowControl w:val="0"/>
        <w:spacing w:after="0" w:line="312" w:lineRule="auto"/>
        <w:ind w:firstLine="567"/>
        <w:jc w:val="center"/>
        <w:rPr>
          <w:rFonts w:ascii="Times New Roman" w:hAnsi="Times New Roman" w:cs="Times New Roman"/>
          <w:b/>
          <w:sz w:val="24"/>
          <w:szCs w:val="24"/>
        </w:rPr>
      </w:pPr>
      <w:r>
        <w:rPr>
          <w:rFonts w:ascii="Times New Roman" w:hAnsi="Times New Roman" w:cs="Times New Roman"/>
          <w:b/>
          <w:sz w:val="24"/>
          <w:szCs w:val="24"/>
          <w:lang w:val="en-US"/>
        </w:rPr>
        <w:t>IV</w:t>
      </w:r>
      <w:r w:rsidRPr="001F166A">
        <w:rPr>
          <w:rFonts w:ascii="Times New Roman" w:hAnsi="Times New Roman" w:cs="Times New Roman"/>
          <w:b/>
          <w:sz w:val="24"/>
          <w:szCs w:val="24"/>
        </w:rPr>
        <w:t xml:space="preserve">. </w:t>
      </w:r>
      <w:r w:rsidR="008E1DD4" w:rsidRPr="00FD0F73">
        <w:rPr>
          <w:rFonts w:ascii="Times New Roman" w:hAnsi="Times New Roman" w:cs="Times New Roman"/>
          <w:b/>
          <w:sz w:val="24"/>
          <w:szCs w:val="24"/>
        </w:rPr>
        <w:t>Некоторые особенности оборота земель се</w:t>
      </w:r>
      <w:r>
        <w:rPr>
          <w:rFonts w:ascii="Times New Roman" w:hAnsi="Times New Roman" w:cs="Times New Roman"/>
          <w:b/>
          <w:sz w:val="24"/>
          <w:szCs w:val="24"/>
        </w:rPr>
        <w:t>льскохозяйственного назначения.</w:t>
      </w:r>
    </w:p>
    <w:p w:rsidR="001F166A" w:rsidRDefault="001F166A" w:rsidP="001F166A">
      <w:pPr>
        <w:widowControl w:val="0"/>
        <w:spacing w:after="0" w:line="312" w:lineRule="auto"/>
        <w:rPr>
          <w:rFonts w:ascii="Times New Roman" w:hAnsi="Times New Roman" w:cs="Times New Roman"/>
          <w:b/>
          <w:sz w:val="24"/>
          <w:szCs w:val="24"/>
        </w:rPr>
      </w:pPr>
    </w:p>
    <w:p w:rsidR="001F4D5B" w:rsidRPr="001F166A" w:rsidRDefault="001F166A" w:rsidP="001F166A">
      <w:pPr>
        <w:widowControl w:val="0"/>
        <w:spacing w:after="0" w:line="312" w:lineRule="auto"/>
        <w:ind w:firstLine="709"/>
        <w:jc w:val="both"/>
        <w:rPr>
          <w:rFonts w:ascii="Times New Roman" w:hAnsi="Times New Roman" w:cs="Times New Roman"/>
          <w:b/>
          <w:sz w:val="24"/>
          <w:szCs w:val="24"/>
        </w:rPr>
      </w:pPr>
      <w:r w:rsidRPr="001F166A">
        <w:rPr>
          <w:rFonts w:ascii="Times New Roman" w:hAnsi="Times New Roman" w:cs="Times New Roman"/>
          <w:b/>
          <w:sz w:val="24"/>
          <w:szCs w:val="24"/>
        </w:rPr>
        <w:t>1</w:t>
      </w:r>
      <w:r w:rsidR="00BE5E2E">
        <w:rPr>
          <w:rFonts w:ascii="Times New Roman" w:hAnsi="Times New Roman" w:cs="Times New Roman"/>
          <w:b/>
          <w:sz w:val="24"/>
          <w:szCs w:val="24"/>
        </w:rPr>
        <w:t>0</w:t>
      </w:r>
      <w:r>
        <w:rPr>
          <w:rFonts w:ascii="Times New Roman" w:hAnsi="Times New Roman" w:cs="Times New Roman"/>
          <w:b/>
          <w:sz w:val="24"/>
          <w:szCs w:val="24"/>
        </w:rPr>
        <w:t xml:space="preserve">. </w:t>
      </w:r>
      <w:r w:rsidR="001F4D5B" w:rsidRPr="001F166A">
        <w:rPr>
          <w:rFonts w:ascii="Times New Roman" w:hAnsi="Times New Roman" w:cs="Times New Roman"/>
          <w:b/>
          <w:sz w:val="24"/>
          <w:szCs w:val="24"/>
        </w:rPr>
        <w:t>При обращении крестьянских (фермерских) хозяйств</w:t>
      </w:r>
      <w:r w:rsidR="001F4D5B" w:rsidRPr="00FD0F73">
        <w:rPr>
          <w:rStyle w:val="a5"/>
          <w:rFonts w:ascii="Times New Roman" w:hAnsi="Times New Roman" w:cs="Times New Roman"/>
          <w:b/>
          <w:sz w:val="24"/>
          <w:szCs w:val="24"/>
        </w:rPr>
        <w:footnoteReference w:id="46"/>
      </w:r>
      <w:r w:rsidR="001F4D5B" w:rsidRPr="001F166A">
        <w:rPr>
          <w:rFonts w:ascii="Times New Roman" w:hAnsi="Times New Roman" w:cs="Times New Roman"/>
          <w:b/>
          <w:sz w:val="24"/>
          <w:szCs w:val="24"/>
        </w:rPr>
        <w:t>, сельскохозяйственных организаций, участвующих в программах государственной поддержки в сфере развития сельского хозяйства</w:t>
      </w:r>
      <w:r w:rsidR="001F4D5B" w:rsidRPr="00FD0F73">
        <w:rPr>
          <w:rStyle w:val="a5"/>
          <w:rFonts w:ascii="Times New Roman" w:hAnsi="Times New Roman" w:cs="Times New Roman"/>
          <w:b/>
          <w:sz w:val="24"/>
          <w:szCs w:val="24"/>
        </w:rPr>
        <w:footnoteReference w:id="47"/>
      </w:r>
      <w:r w:rsidR="001F4D5B" w:rsidRPr="001F166A">
        <w:rPr>
          <w:rFonts w:ascii="Times New Roman" w:hAnsi="Times New Roman" w:cs="Times New Roman"/>
          <w:b/>
          <w:sz w:val="24"/>
          <w:szCs w:val="24"/>
        </w:rPr>
        <w:t xml:space="preserve">, с заявлениями о предоставлении </w:t>
      </w:r>
      <w:r w:rsidR="001F4D5B" w:rsidRPr="001F166A">
        <w:rPr>
          <w:rFonts w:ascii="Times New Roman" w:hAnsi="Times New Roman" w:cs="Times New Roman"/>
          <w:b/>
          <w:sz w:val="24"/>
          <w:szCs w:val="24"/>
        </w:rPr>
        <w:lastRenderedPageBreak/>
        <w:t>земельных участков из земель сельскохозяйственного назначения для ведения сельского хозяйства или осуществления иной связанной с сельскохозяйственным производством деятельности, вправе ли претендовать на приобретение таких земельных участков (на конкурентной основе) в аренду другие лица, не участвующие в программах государственной поддержки в сфере развития сельского хозяйства?</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соответствии с пунктом 8 статьи 10 Федерального закона от 24.07.2002 № 101-ФЗ «Об обороте земель сельскохозяйственного назначения»</w:t>
      </w:r>
      <w:r w:rsidRPr="00FD0F73">
        <w:rPr>
          <w:rStyle w:val="a5"/>
          <w:rFonts w:ascii="Times New Roman" w:hAnsi="Times New Roman" w:cs="Times New Roman"/>
          <w:sz w:val="24"/>
          <w:szCs w:val="24"/>
        </w:rPr>
        <w:footnoteReference w:id="48"/>
      </w:r>
      <w:r w:rsidRPr="00FD0F73">
        <w:rPr>
          <w:rFonts w:ascii="Times New Roman" w:hAnsi="Times New Roman" w:cs="Times New Roman"/>
          <w:sz w:val="24"/>
          <w:szCs w:val="24"/>
        </w:rPr>
        <w:t xml:space="preserve"> земельные участки из земель сельскохозяйственного назначения, находящиеся в государственной или муниципальной собственности, предоставляются в аренду на срок до пяти лет КФХ</w:t>
      </w:r>
      <w:r w:rsidR="009F292F">
        <w:rPr>
          <w:rFonts w:ascii="Times New Roman" w:hAnsi="Times New Roman" w:cs="Times New Roman"/>
          <w:sz w:val="24"/>
          <w:szCs w:val="24"/>
        </w:rPr>
        <w:t xml:space="preserve"> и</w:t>
      </w:r>
      <w:r w:rsidRPr="00FD0F73">
        <w:rPr>
          <w:rFonts w:ascii="Times New Roman" w:hAnsi="Times New Roman" w:cs="Times New Roman"/>
          <w:sz w:val="24"/>
          <w:szCs w:val="24"/>
        </w:rPr>
        <w:t xml:space="preserve"> СХО, участвующим в программах государственной поддержки в сфере развития сельского хозяйства,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для ведения сельского хозяйства или осуществления иной связанной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с сельскохозяйственным производством деятельности без проведения торгов </w:t>
      </w:r>
      <w:r w:rsidR="00B944A6">
        <w:rPr>
          <w:rFonts w:ascii="Times New Roman" w:hAnsi="Times New Roman" w:cs="Times New Roman"/>
          <w:sz w:val="24"/>
          <w:szCs w:val="24"/>
        </w:rPr>
        <w:br/>
      </w:r>
      <w:r w:rsidRPr="00FD0F73">
        <w:rPr>
          <w:rFonts w:ascii="Times New Roman" w:hAnsi="Times New Roman" w:cs="Times New Roman"/>
          <w:sz w:val="24"/>
          <w:szCs w:val="24"/>
        </w:rPr>
        <w:t xml:space="preserve">(абзац первый). В случае, если в орган исполнительной власти или орган местного самоуправления, уполномоченные на распоряжение земельными участками из земель сельскохозяйственного назначения, поступило несколько заявлений о предоставлении такого земельного участка в аренду, соответствующий земельный участок предоставляется в порядке, установленном </w:t>
      </w:r>
      <w:hyperlink r:id="rId57" w:history="1">
        <w:r w:rsidRPr="00FD0F73">
          <w:rPr>
            <w:rFonts w:ascii="Times New Roman" w:hAnsi="Times New Roman" w:cs="Times New Roman"/>
            <w:sz w:val="24"/>
            <w:szCs w:val="24"/>
          </w:rPr>
          <w:t>статьей 39.18</w:t>
        </w:r>
      </w:hyperlink>
      <w:r w:rsidRPr="00FD0F73">
        <w:rPr>
          <w:rFonts w:ascii="Times New Roman" w:hAnsi="Times New Roman" w:cs="Times New Roman"/>
          <w:sz w:val="24"/>
          <w:szCs w:val="24"/>
        </w:rPr>
        <w:t xml:space="preserve"> ЗК РФ (абзац второй).</w:t>
      </w:r>
    </w:p>
    <w:p w:rsidR="001F4D5B" w:rsidRPr="00FD0F73" w:rsidRDefault="00AC6110"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П</w:t>
      </w:r>
      <w:r w:rsidR="001F4D5B" w:rsidRPr="00FD0F73">
        <w:rPr>
          <w:rFonts w:ascii="Times New Roman" w:hAnsi="Times New Roman" w:cs="Times New Roman"/>
          <w:sz w:val="24"/>
          <w:szCs w:val="24"/>
        </w:rPr>
        <w:t xml:space="preserve">орядок предоставления земельных участков, находящихся в государственной </w:t>
      </w:r>
      <w:r w:rsidR="00B944A6">
        <w:rPr>
          <w:rFonts w:ascii="Times New Roman" w:hAnsi="Times New Roman" w:cs="Times New Roman"/>
          <w:sz w:val="24"/>
          <w:szCs w:val="24"/>
        </w:rPr>
        <w:br/>
      </w:r>
      <w:r w:rsidR="001F4D5B" w:rsidRPr="00FD0F73">
        <w:rPr>
          <w:rFonts w:ascii="Times New Roman" w:hAnsi="Times New Roman" w:cs="Times New Roman"/>
          <w:sz w:val="24"/>
          <w:szCs w:val="24"/>
        </w:rPr>
        <w:t xml:space="preserve">или муниципальной собственности, регулируется положениями </w:t>
      </w:r>
      <w:hyperlink r:id="rId58" w:history="1">
        <w:r w:rsidR="001F4D5B" w:rsidRPr="00FD0F73">
          <w:rPr>
            <w:rFonts w:ascii="Times New Roman" w:hAnsi="Times New Roman" w:cs="Times New Roman"/>
            <w:sz w:val="24"/>
            <w:szCs w:val="24"/>
          </w:rPr>
          <w:t>главы V.1</w:t>
        </w:r>
      </w:hyperlink>
      <w:r w:rsidR="001F4D5B" w:rsidRPr="00FD0F73">
        <w:rPr>
          <w:rFonts w:ascii="Times New Roman" w:hAnsi="Times New Roman" w:cs="Times New Roman"/>
          <w:sz w:val="24"/>
          <w:szCs w:val="24"/>
        </w:rPr>
        <w:t xml:space="preserve"> ЗК РФ.</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 с</w:t>
      </w:r>
      <w:r w:rsidR="00CD025F">
        <w:rPr>
          <w:rFonts w:ascii="Times New Roman" w:hAnsi="Times New Roman" w:cs="Times New Roman"/>
          <w:sz w:val="24"/>
          <w:szCs w:val="24"/>
        </w:rPr>
        <w:t>илу</w:t>
      </w:r>
      <w:r w:rsidRPr="00FD0F73">
        <w:rPr>
          <w:rFonts w:ascii="Times New Roman" w:hAnsi="Times New Roman" w:cs="Times New Roman"/>
          <w:sz w:val="24"/>
          <w:szCs w:val="24"/>
        </w:rPr>
        <w:t xml:space="preserve"> </w:t>
      </w:r>
      <w:hyperlink r:id="rId59" w:history="1">
        <w:r w:rsidR="00CD025F">
          <w:rPr>
            <w:rFonts w:ascii="Times New Roman" w:hAnsi="Times New Roman" w:cs="Times New Roman"/>
            <w:sz w:val="24"/>
            <w:szCs w:val="24"/>
          </w:rPr>
          <w:t>пункта</w:t>
        </w:r>
        <w:r w:rsidRPr="00FD0F73">
          <w:rPr>
            <w:rFonts w:ascii="Times New Roman" w:hAnsi="Times New Roman" w:cs="Times New Roman"/>
            <w:sz w:val="24"/>
            <w:szCs w:val="24"/>
          </w:rPr>
          <w:t xml:space="preserve"> 1 статьи 39.6</w:t>
        </w:r>
      </w:hyperlink>
      <w:r w:rsidRPr="00FD0F73">
        <w:rPr>
          <w:rFonts w:ascii="Times New Roman" w:hAnsi="Times New Roman" w:cs="Times New Roman"/>
          <w:sz w:val="24"/>
          <w:szCs w:val="24"/>
        </w:rPr>
        <w:t xml:space="preserve"> ЗК РФ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w:t>
      </w:r>
      <w:hyperlink r:id="rId60" w:history="1">
        <w:r w:rsidRPr="00FD0F73">
          <w:rPr>
            <w:rFonts w:ascii="Times New Roman" w:hAnsi="Times New Roman" w:cs="Times New Roman"/>
            <w:sz w:val="24"/>
            <w:szCs w:val="24"/>
          </w:rPr>
          <w:t>пунктом 2 настоящей статьи</w:t>
        </w:r>
      </w:hyperlink>
      <w:r w:rsidRPr="00FD0F73">
        <w:rPr>
          <w:rFonts w:ascii="Times New Roman" w:hAnsi="Times New Roman" w:cs="Times New Roman"/>
          <w:sz w:val="24"/>
          <w:szCs w:val="24"/>
        </w:rPr>
        <w:t>.</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Согласно </w:t>
      </w:r>
      <w:hyperlink r:id="rId61" w:history="1">
        <w:r w:rsidRPr="00FD0F73">
          <w:rPr>
            <w:rFonts w:ascii="Times New Roman" w:hAnsi="Times New Roman" w:cs="Times New Roman"/>
            <w:sz w:val="24"/>
            <w:szCs w:val="24"/>
          </w:rPr>
          <w:t>подпункту 12 пункта 2 статьи 39.6</w:t>
        </w:r>
      </w:hyperlink>
      <w:r w:rsidRPr="00FD0F73">
        <w:rPr>
          <w:rFonts w:ascii="Times New Roman" w:hAnsi="Times New Roman" w:cs="Times New Roman"/>
          <w:sz w:val="24"/>
          <w:szCs w:val="24"/>
        </w:rPr>
        <w:t xml:space="preserve"> ЗК РФ договор аренды земельного участка, находящегося в государственной или муниципальной собственности, заключается без проведения торгов </w:t>
      </w:r>
      <w:r w:rsidR="00CD025F">
        <w:rPr>
          <w:rFonts w:ascii="Times New Roman" w:hAnsi="Times New Roman" w:cs="Times New Roman"/>
          <w:sz w:val="24"/>
          <w:szCs w:val="24"/>
        </w:rPr>
        <w:t>при предоставлении</w:t>
      </w:r>
      <w:r w:rsidRPr="00FD0F73">
        <w:rPr>
          <w:rFonts w:ascii="Times New Roman" w:hAnsi="Times New Roman" w:cs="Times New Roman"/>
          <w:sz w:val="24"/>
          <w:szCs w:val="24"/>
        </w:rPr>
        <w:t xml:space="preserve"> земельного участка </w:t>
      </w:r>
      <w:r w:rsidR="0031186E">
        <w:rPr>
          <w:rFonts w:ascii="Times New Roman" w:hAnsi="Times New Roman" w:cs="Times New Roman"/>
          <w:sz w:val="24"/>
          <w:szCs w:val="24"/>
        </w:rPr>
        <w:t>КФХ</w:t>
      </w:r>
      <w:r w:rsidRPr="00FD0F73">
        <w:rPr>
          <w:rFonts w:ascii="Times New Roman" w:hAnsi="Times New Roman" w:cs="Times New Roman"/>
          <w:sz w:val="24"/>
          <w:szCs w:val="24"/>
        </w:rPr>
        <w:t xml:space="preserve"> или </w:t>
      </w:r>
      <w:r w:rsidR="0031186E">
        <w:rPr>
          <w:rFonts w:ascii="Times New Roman" w:hAnsi="Times New Roman" w:cs="Times New Roman"/>
          <w:sz w:val="24"/>
          <w:szCs w:val="24"/>
        </w:rPr>
        <w:t>СХО</w:t>
      </w:r>
      <w:r w:rsidRPr="00FD0F73">
        <w:rPr>
          <w:rFonts w:ascii="Times New Roman" w:hAnsi="Times New Roman" w:cs="Times New Roman"/>
          <w:sz w:val="24"/>
          <w:szCs w:val="24"/>
        </w:rPr>
        <w:t xml:space="preserve"> в случаях, установленных Законом № 101-ФЗ.</w:t>
      </w:r>
    </w:p>
    <w:p w:rsidR="001F4D5B" w:rsidRPr="00FD0F73" w:rsidRDefault="001F4D5B" w:rsidP="00B944A6">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Исходя из приведенных положений ЗК РФ в их системной связи с </w:t>
      </w:r>
      <w:hyperlink r:id="rId62" w:history="1">
        <w:r w:rsidRPr="00FD0F73">
          <w:rPr>
            <w:rFonts w:ascii="Times New Roman" w:hAnsi="Times New Roman" w:cs="Times New Roman"/>
            <w:sz w:val="24"/>
            <w:szCs w:val="24"/>
          </w:rPr>
          <w:t xml:space="preserve">пунктом 8 </w:t>
        </w:r>
        <w:r w:rsidR="00B944A6">
          <w:rPr>
            <w:rFonts w:ascii="Times New Roman" w:hAnsi="Times New Roman" w:cs="Times New Roman"/>
            <w:sz w:val="24"/>
            <w:szCs w:val="24"/>
          </w:rPr>
          <w:br/>
        </w:r>
        <w:r w:rsidRPr="00FD0F73">
          <w:rPr>
            <w:rFonts w:ascii="Times New Roman" w:hAnsi="Times New Roman" w:cs="Times New Roman"/>
            <w:sz w:val="24"/>
            <w:szCs w:val="24"/>
          </w:rPr>
          <w:t>статьи 10</w:t>
        </w:r>
      </w:hyperlink>
      <w:r w:rsidRPr="00FD0F73">
        <w:rPr>
          <w:rFonts w:ascii="Times New Roman" w:hAnsi="Times New Roman" w:cs="Times New Roman"/>
          <w:sz w:val="24"/>
          <w:szCs w:val="24"/>
        </w:rPr>
        <w:t xml:space="preserve"> Закона № 101-ФЗ, предоставление земельного участка без проведения торгов допускается только в отсутствие заявлений от других заинтересованных лиц. В целях выявления таких лиц </w:t>
      </w:r>
      <w:hyperlink r:id="rId63" w:history="1">
        <w:r w:rsidRPr="00FD0F73">
          <w:rPr>
            <w:rFonts w:ascii="Times New Roman" w:hAnsi="Times New Roman" w:cs="Times New Roman"/>
            <w:sz w:val="24"/>
            <w:szCs w:val="24"/>
          </w:rPr>
          <w:t>статьей 39.18</w:t>
        </w:r>
      </w:hyperlink>
      <w:r w:rsidRPr="00FD0F73">
        <w:rPr>
          <w:rFonts w:ascii="Times New Roman" w:hAnsi="Times New Roman" w:cs="Times New Roman"/>
          <w:sz w:val="24"/>
          <w:szCs w:val="24"/>
        </w:rPr>
        <w:t xml:space="preserve"> ЗК РФ предусмотрено опубликование извещения </w:t>
      </w:r>
      <w:r w:rsidR="00B944A6">
        <w:rPr>
          <w:rFonts w:ascii="Times New Roman" w:hAnsi="Times New Roman" w:cs="Times New Roman"/>
          <w:sz w:val="24"/>
          <w:szCs w:val="24"/>
        </w:rPr>
        <w:br/>
      </w:r>
      <w:r w:rsidRPr="00FD0F73">
        <w:rPr>
          <w:rFonts w:ascii="Times New Roman" w:hAnsi="Times New Roman" w:cs="Times New Roman"/>
          <w:sz w:val="24"/>
          <w:szCs w:val="24"/>
        </w:rPr>
        <w:t>о предоставлении земельного участка для соответствующих целей. Если по истечении тридцати дней со дня опубликования извещения заявления иных лиц о намерении участвовать в аукционе не поступили, уполномоченный орган вправе предоставить земельный участок в аренду без торгов.</w:t>
      </w:r>
    </w:p>
    <w:p w:rsidR="009F292F"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случае, если в орган исполнительной власти или орган местного самоуправления, уполномоченные на распоряжение земельными участками из земель сельскохозяйственного назначения, поступило несколько заявлений о предоставлении такого земельного участка в аренду, соответствующий земельный участок предоставляется </w:t>
      </w:r>
      <w:r w:rsidRPr="00FD0F73">
        <w:rPr>
          <w:rFonts w:ascii="Times New Roman" w:hAnsi="Times New Roman" w:cs="Times New Roman"/>
          <w:sz w:val="24"/>
          <w:szCs w:val="24"/>
        </w:rPr>
        <w:lastRenderedPageBreak/>
        <w:t xml:space="preserve">посредством проведения аукциона в порядке, установленном </w:t>
      </w:r>
      <w:hyperlink r:id="rId64" w:history="1">
        <w:r w:rsidRPr="00FD0F73">
          <w:rPr>
            <w:rFonts w:ascii="Times New Roman" w:hAnsi="Times New Roman" w:cs="Times New Roman"/>
            <w:sz w:val="24"/>
            <w:szCs w:val="24"/>
          </w:rPr>
          <w:t>статьей 39.18</w:t>
        </w:r>
      </w:hyperlink>
      <w:r w:rsidRPr="00FD0F73">
        <w:rPr>
          <w:rFonts w:ascii="Times New Roman" w:hAnsi="Times New Roman" w:cs="Times New Roman"/>
          <w:sz w:val="24"/>
          <w:szCs w:val="24"/>
        </w:rPr>
        <w:t xml:space="preserve"> ЗК РФ. </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Данная правовая позиция отражена в </w:t>
      </w:r>
      <w:hyperlink r:id="rId65" w:history="1">
        <w:r w:rsidRPr="00FD0F73">
          <w:rPr>
            <w:rFonts w:ascii="Times New Roman" w:hAnsi="Times New Roman" w:cs="Times New Roman"/>
            <w:sz w:val="24"/>
            <w:szCs w:val="24"/>
          </w:rPr>
          <w:t>пункте 1</w:t>
        </w:r>
      </w:hyperlink>
      <w:r w:rsidRPr="00FD0F73">
        <w:rPr>
          <w:rFonts w:ascii="Times New Roman" w:hAnsi="Times New Roman" w:cs="Times New Roman"/>
          <w:sz w:val="24"/>
          <w:szCs w:val="24"/>
        </w:rPr>
        <w:t xml:space="preserve"> </w:t>
      </w:r>
      <w:r w:rsidR="000A086F" w:rsidRPr="00FD0F73">
        <w:rPr>
          <w:rFonts w:ascii="Times New Roman" w:hAnsi="Times New Roman" w:cs="Times New Roman"/>
          <w:sz w:val="24"/>
          <w:szCs w:val="24"/>
        </w:rPr>
        <w:t xml:space="preserve">Обзора судебной практики по делам, связанным с предоставлением земельных участков сельскохозяйственным организациям </w:t>
      </w:r>
      <w:r w:rsidR="00F17454">
        <w:rPr>
          <w:rFonts w:ascii="Times New Roman" w:hAnsi="Times New Roman" w:cs="Times New Roman"/>
          <w:sz w:val="24"/>
          <w:szCs w:val="24"/>
        </w:rPr>
        <w:br/>
      </w:r>
      <w:r w:rsidR="000A086F" w:rsidRPr="00FD0F73">
        <w:rPr>
          <w:rFonts w:ascii="Times New Roman" w:hAnsi="Times New Roman" w:cs="Times New Roman"/>
          <w:sz w:val="24"/>
          <w:szCs w:val="24"/>
        </w:rPr>
        <w:t>и крестьянским (фермерским) хозяйствам для ведения сельскохозяйственного производства, утвержденного Президиумом В</w:t>
      </w:r>
      <w:r w:rsidR="000A086F">
        <w:rPr>
          <w:rFonts w:ascii="Times New Roman" w:hAnsi="Times New Roman" w:cs="Times New Roman"/>
          <w:sz w:val="24"/>
          <w:szCs w:val="24"/>
        </w:rPr>
        <w:t xml:space="preserve">С РФ </w:t>
      </w:r>
      <w:r w:rsidR="000A086F" w:rsidRPr="00FD0F73">
        <w:rPr>
          <w:rFonts w:ascii="Times New Roman" w:hAnsi="Times New Roman" w:cs="Times New Roman"/>
          <w:sz w:val="24"/>
          <w:szCs w:val="24"/>
        </w:rPr>
        <w:t>23.12.2020</w:t>
      </w:r>
      <w:r w:rsidRPr="00FD0F73">
        <w:rPr>
          <w:rFonts w:ascii="Times New Roman" w:hAnsi="Times New Roman" w:cs="Times New Roman"/>
          <w:sz w:val="24"/>
          <w:szCs w:val="24"/>
        </w:rPr>
        <w:t xml:space="preserve">. </w:t>
      </w:r>
    </w:p>
    <w:p w:rsidR="001F27A8" w:rsidRDefault="001F4D5B" w:rsidP="00370708">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Поскольку возможность предоставления земельного участка, предназначенного </w:t>
      </w:r>
      <w:r w:rsidR="00F17454">
        <w:rPr>
          <w:rFonts w:ascii="Times New Roman" w:hAnsi="Times New Roman" w:cs="Times New Roman"/>
          <w:sz w:val="24"/>
          <w:szCs w:val="24"/>
        </w:rPr>
        <w:br/>
      </w:r>
      <w:r w:rsidRPr="00FD0F73">
        <w:rPr>
          <w:rFonts w:ascii="Times New Roman" w:hAnsi="Times New Roman" w:cs="Times New Roman"/>
          <w:sz w:val="24"/>
          <w:szCs w:val="24"/>
        </w:rPr>
        <w:t xml:space="preserve">для ведения сельского хозяйства, без проведения торгов связана с отсутствием заявлений от иных заинтересованных лиц о предоставлении данного земельного участка, а порядок выявления иных лиц, заинтересованных в получении земельного участка, предусмотрен только </w:t>
      </w:r>
      <w:hyperlink r:id="rId66" w:history="1">
        <w:r w:rsidRPr="00FD0F73">
          <w:rPr>
            <w:rFonts w:ascii="Times New Roman" w:hAnsi="Times New Roman" w:cs="Times New Roman"/>
            <w:sz w:val="24"/>
            <w:szCs w:val="24"/>
          </w:rPr>
          <w:t>статьей 39.18</w:t>
        </w:r>
      </w:hyperlink>
      <w:r w:rsidR="00F17454">
        <w:rPr>
          <w:rFonts w:ascii="Times New Roman" w:hAnsi="Times New Roman" w:cs="Times New Roman"/>
          <w:sz w:val="24"/>
          <w:szCs w:val="24"/>
        </w:rPr>
        <w:t xml:space="preserve"> ЗК РФ, то </w:t>
      </w:r>
      <w:r w:rsidRPr="00FD0F73">
        <w:rPr>
          <w:rFonts w:ascii="Times New Roman" w:hAnsi="Times New Roman" w:cs="Times New Roman"/>
          <w:sz w:val="24"/>
          <w:szCs w:val="24"/>
        </w:rPr>
        <w:t xml:space="preserve">заявление КФХ или СХО о предоставлении земельного участка без проведения торгов в соответствии с </w:t>
      </w:r>
      <w:hyperlink r:id="rId67" w:history="1">
        <w:r w:rsidRPr="00FD0F73">
          <w:rPr>
            <w:rFonts w:ascii="Times New Roman" w:hAnsi="Times New Roman" w:cs="Times New Roman"/>
            <w:sz w:val="24"/>
            <w:szCs w:val="24"/>
          </w:rPr>
          <w:t>пунктом 8 статьи 10</w:t>
        </w:r>
      </w:hyperlink>
      <w:r w:rsidRPr="00FD0F73">
        <w:rPr>
          <w:rFonts w:ascii="Times New Roman" w:hAnsi="Times New Roman" w:cs="Times New Roman"/>
          <w:sz w:val="24"/>
          <w:szCs w:val="24"/>
        </w:rPr>
        <w:t xml:space="preserve"> Закона № 101-ФЗ </w:t>
      </w:r>
      <w:r w:rsidR="00F17454">
        <w:rPr>
          <w:rFonts w:ascii="Times New Roman" w:hAnsi="Times New Roman" w:cs="Times New Roman"/>
          <w:sz w:val="24"/>
          <w:szCs w:val="24"/>
        </w:rPr>
        <w:br/>
      </w:r>
      <w:r w:rsidRPr="00FD0F73">
        <w:rPr>
          <w:rFonts w:ascii="Times New Roman" w:hAnsi="Times New Roman" w:cs="Times New Roman"/>
          <w:sz w:val="24"/>
          <w:szCs w:val="24"/>
        </w:rPr>
        <w:t xml:space="preserve">в любом случае рассматривается по правилам </w:t>
      </w:r>
      <w:hyperlink r:id="rId68" w:history="1">
        <w:r w:rsidRPr="00FD0F73">
          <w:rPr>
            <w:rFonts w:ascii="Times New Roman" w:hAnsi="Times New Roman" w:cs="Times New Roman"/>
            <w:sz w:val="24"/>
            <w:szCs w:val="24"/>
          </w:rPr>
          <w:t>статьи 39.18</w:t>
        </w:r>
      </w:hyperlink>
      <w:r w:rsidRPr="00FD0F73">
        <w:rPr>
          <w:rFonts w:ascii="Times New Roman" w:hAnsi="Times New Roman" w:cs="Times New Roman"/>
          <w:sz w:val="24"/>
          <w:szCs w:val="24"/>
        </w:rPr>
        <w:t xml:space="preserve"> ЗК РФ. </w:t>
      </w:r>
    </w:p>
    <w:p w:rsidR="00370708" w:rsidRDefault="00F17454" w:rsidP="00370708">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При этом</w:t>
      </w:r>
      <w:r w:rsidR="001F4D5B" w:rsidRPr="00FD0F73">
        <w:rPr>
          <w:rFonts w:ascii="Times New Roman" w:hAnsi="Times New Roman" w:cs="Times New Roman"/>
          <w:sz w:val="24"/>
          <w:szCs w:val="24"/>
        </w:rPr>
        <w:t xml:space="preserve"> наличие у одного из претендентов документов об участии в программах государственной поддержки в сфере развития сельского хозяйства не влияет на общий порядок предоставления земельных участков, установленный </w:t>
      </w:r>
      <w:hyperlink r:id="rId69" w:history="1">
        <w:r w:rsidR="001F4D5B" w:rsidRPr="00FD0F73">
          <w:rPr>
            <w:rFonts w:ascii="Times New Roman" w:hAnsi="Times New Roman" w:cs="Times New Roman"/>
            <w:sz w:val="24"/>
            <w:szCs w:val="24"/>
          </w:rPr>
          <w:t>статьей 39.18</w:t>
        </w:r>
      </w:hyperlink>
      <w:r w:rsidR="001F4D5B" w:rsidRPr="00FD0F73">
        <w:rPr>
          <w:rFonts w:ascii="Times New Roman" w:hAnsi="Times New Roman" w:cs="Times New Roman"/>
          <w:sz w:val="24"/>
          <w:szCs w:val="24"/>
        </w:rPr>
        <w:t xml:space="preserve"> ЗК РФ</w:t>
      </w:r>
      <w:r w:rsidR="00370708" w:rsidRPr="00B17C0B">
        <w:rPr>
          <w:rFonts w:ascii="Times New Roman" w:hAnsi="Times New Roman" w:cs="Times New Roman"/>
          <w:sz w:val="24"/>
          <w:szCs w:val="24"/>
          <w:vertAlign w:val="superscript"/>
        </w:rPr>
        <w:footnoteReference w:id="49"/>
      </w:r>
      <w:r w:rsidR="00370708">
        <w:rPr>
          <w:rFonts w:ascii="Times New Roman" w:hAnsi="Times New Roman" w:cs="Times New Roman"/>
          <w:sz w:val="24"/>
          <w:szCs w:val="24"/>
        </w:rPr>
        <w:t xml:space="preserve">, </w:t>
      </w:r>
      <w:r>
        <w:rPr>
          <w:rFonts w:ascii="Times New Roman" w:hAnsi="Times New Roman" w:cs="Times New Roman"/>
          <w:sz w:val="24"/>
          <w:szCs w:val="24"/>
        </w:rPr>
        <w:br/>
      </w:r>
      <w:r w:rsidR="00370708" w:rsidRPr="00370708">
        <w:rPr>
          <w:rFonts w:ascii="Times New Roman" w:hAnsi="Times New Roman" w:cs="Times New Roman"/>
          <w:sz w:val="24"/>
          <w:szCs w:val="24"/>
        </w:rPr>
        <w:t xml:space="preserve">что в целом соответствует правовой позиции, сформулированной в </w:t>
      </w:r>
      <w:hyperlink r:id="rId70" w:history="1">
        <w:r w:rsidR="00370708" w:rsidRPr="00370708">
          <w:rPr>
            <w:rFonts w:ascii="Times New Roman" w:hAnsi="Times New Roman" w:cs="Times New Roman"/>
            <w:sz w:val="24"/>
            <w:szCs w:val="24"/>
          </w:rPr>
          <w:t>определении</w:t>
        </w:r>
      </w:hyperlink>
      <w:r w:rsidR="00370708" w:rsidRPr="00370708">
        <w:rPr>
          <w:rFonts w:ascii="Times New Roman" w:hAnsi="Times New Roman" w:cs="Times New Roman"/>
          <w:sz w:val="24"/>
          <w:szCs w:val="24"/>
        </w:rPr>
        <w:t xml:space="preserve"> ВС РФ </w:t>
      </w:r>
      <w:r>
        <w:rPr>
          <w:rFonts w:ascii="Times New Roman" w:hAnsi="Times New Roman" w:cs="Times New Roman"/>
          <w:sz w:val="24"/>
          <w:szCs w:val="24"/>
        </w:rPr>
        <w:br/>
      </w:r>
      <w:r w:rsidR="00370708" w:rsidRPr="00370708">
        <w:rPr>
          <w:rFonts w:ascii="Times New Roman" w:hAnsi="Times New Roman" w:cs="Times New Roman"/>
          <w:sz w:val="24"/>
          <w:szCs w:val="24"/>
        </w:rPr>
        <w:t xml:space="preserve">от 20.11.2014 № 308-ЭС14-1222, о том, что льготный порядок предоставления в аренду земельного участка сельскохозяйственного назначения не может быть использован в целях ограничения прав иных категорий субъектов, заинтересованных в предоставлении таких земель, а также обхода публичных процедур предоставления участков, находящихся </w:t>
      </w:r>
      <w:r>
        <w:rPr>
          <w:rFonts w:ascii="Times New Roman" w:hAnsi="Times New Roman" w:cs="Times New Roman"/>
          <w:sz w:val="24"/>
          <w:szCs w:val="24"/>
        </w:rPr>
        <w:br/>
      </w:r>
      <w:r w:rsidR="00370708" w:rsidRPr="00370708">
        <w:rPr>
          <w:rFonts w:ascii="Times New Roman" w:hAnsi="Times New Roman" w:cs="Times New Roman"/>
          <w:sz w:val="24"/>
          <w:szCs w:val="24"/>
        </w:rPr>
        <w:t>в государственной или муниципальной собственности.</w:t>
      </w:r>
    </w:p>
    <w:p w:rsidR="001F4D5B" w:rsidRPr="00FD0F73" w:rsidRDefault="001F4D5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Схожей позиции придерживается Минэкономразвития России</w:t>
      </w:r>
      <w:r w:rsidRPr="001F27A8">
        <w:rPr>
          <w:rFonts w:ascii="Times New Roman" w:hAnsi="Times New Roman" w:cs="Times New Roman"/>
          <w:sz w:val="24"/>
          <w:szCs w:val="24"/>
          <w:vertAlign w:val="superscript"/>
        </w:rPr>
        <w:footnoteReference w:id="50"/>
      </w:r>
      <w:r w:rsidRPr="00FD0F73">
        <w:rPr>
          <w:rFonts w:ascii="Times New Roman" w:hAnsi="Times New Roman" w:cs="Times New Roman"/>
          <w:sz w:val="24"/>
          <w:szCs w:val="24"/>
        </w:rPr>
        <w:t xml:space="preserve">, указывая, </w:t>
      </w:r>
      <w:r w:rsidR="00F17454">
        <w:rPr>
          <w:rFonts w:ascii="Times New Roman" w:hAnsi="Times New Roman" w:cs="Times New Roman"/>
          <w:sz w:val="24"/>
          <w:szCs w:val="24"/>
        </w:rPr>
        <w:br/>
      </w:r>
      <w:r w:rsidRPr="00FD0F73">
        <w:rPr>
          <w:rFonts w:ascii="Times New Roman" w:hAnsi="Times New Roman" w:cs="Times New Roman"/>
          <w:sz w:val="24"/>
          <w:szCs w:val="24"/>
        </w:rPr>
        <w:t xml:space="preserve">что в аукционе, проводимом в соответствии со </w:t>
      </w:r>
      <w:hyperlink r:id="rId71" w:history="1">
        <w:r w:rsidRPr="00FD0F73">
          <w:rPr>
            <w:rFonts w:ascii="Times New Roman" w:hAnsi="Times New Roman" w:cs="Times New Roman"/>
            <w:sz w:val="24"/>
            <w:szCs w:val="24"/>
          </w:rPr>
          <w:t>статьей 39.18</w:t>
        </w:r>
      </w:hyperlink>
      <w:r w:rsidRPr="00FD0F73">
        <w:rPr>
          <w:rFonts w:ascii="Times New Roman" w:hAnsi="Times New Roman" w:cs="Times New Roman"/>
          <w:sz w:val="24"/>
          <w:szCs w:val="24"/>
        </w:rPr>
        <w:t xml:space="preserve"> ЗК РФ и </w:t>
      </w:r>
      <w:hyperlink r:id="rId72" w:history="1">
        <w:r w:rsidRPr="00FD0F73">
          <w:rPr>
            <w:rFonts w:ascii="Times New Roman" w:hAnsi="Times New Roman" w:cs="Times New Roman"/>
            <w:sz w:val="24"/>
            <w:szCs w:val="24"/>
          </w:rPr>
          <w:t>пунктом 8 статьи 10</w:t>
        </w:r>
      </w:hyperlink>
      <w:r w:rsidRPr="00FD0F73">
        <w:rPr>
          <w:rFonts w:ascii="Times New Roman" w:hAnsi="Times New Roman" w:cs="Times New Roman"/>
          <w:sz w:val="24"/>
          <w:szCs w:val="24"/>
        </w:rPr>
        <w:t xml:space="preserve"> Закона № 101-ФЗ, в аукционе принимают участие </w:t>
      </w:r>
      <w:r w:rsidR="0031186E">
        <w:rPr>
          <w:rFonts w:ascii="Times New Roman" w:hAnsi="Times New Roman" w:cs="Times New Roman"/>
          <w:sz w:val="24"/>
          <w:szCs w:val="24"/>
        </w:rPr>
        <w:t>КФХ</w:t>
      </w:r>
      <w:r w:rsidRPr="00FD0F73">
        <w:rPr>
          <w:rFonts w:ascii="Times New Roman" w:hAnsi="Times New Roman" w:cs="Times New Roman"/>
          <w:sz w:val="24"/>
          <w:szCs w:val="24"/>
        </w:rPr>
        <w:t xml:space="preserve"> как участвующие, </w:t>
      </w:r>
      <w:r w:rsidR="00F17454">
        <w:rPr>
          <w:rFonts w:ascii="Times New Roman" w:hAnsi="Times New Roman" w:cs="Times New Roman"/>
          <w:sz w:val="24"/>
          <w:szCs w:val="24"/>
        </w:rPr>
        <w:br/>
      </w:r>
      <w:r w:rsidRPr="00FD0F73">
        <w:rPr>
          <w:rFonts w:ascii="Times New Roman" w:hAnsi="Times New Roman" w:cs="Times New Roman"/>
          <w:sz w:val="24"/>
          <w:szCs w:val="24"/>
        </w:rPr>
        <w:t>так и не участвующие в программах государственной поддержки в сфере развития сельского хозяйства или осуществления иной связанной с сельскохозяйственным производством деятельности.</w:t>
      </w:r>
    </w:p>
    <w:p w:rsidR="00C16EDA" w:rsidRDefault="00CD025F" w:rsidP="00C16EDA">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На справедливость таких выводов указывает и</w:t>
      </w:r>
      <w:r w:rsidR="001F4D5B" w:rsidRPr="00FD0F73">
        <w:rPr>
          <w:rFonts w:ascii="Times New Roman" w:hAnsi="Times New Roman" w:cs="Times New Roman"/>
          <w:sz w:val="24"/>
          <w:szCs w:val="24"/>
        </w:rPr>
        <w:t xml:space="preserve"> </w:t>
      </w:r>
      <w:r w:rsidR="009B6231" w:rsidRPr="00FD0F73">
        <w:rPr>
          <w:rFonts w:ascii="Times New Roman" w:hAnsi="Times New Roman" w:cs="Times New Roman"/>
          <w:sz w:val="24"/>
          <w:szCs w:val="24"/>
        </w:rPr>
        <w:t xml:space="preserve">тот </w:t>
      </w:r>
      <w:r w:rsidR="001F4D5B" w:rsidRPr="00FD0F73">
        <w:rPr>
          <w:rFonts w:ascii="Times New Roman" w:hAnsi="Times New Roman" w:cs="Times New Roman"/>
          <w:sz w:val="24"/>
          <w:szCs w:val="24"/>
        </w:rPr>
        <w:t xml:space="preserve">факт, что субъект законодательной инициативы предлагал внести в </w:t>
      </w:r>
      <w:hyperlink r:id="rId73" w:history="1">
        <w:r w:rsidR="001F4D5B" w:rsidRPr="00FD0F73">
          <w:rPr>
            <w:rFonts w:ascii="Times New Roman" w:hAnsi="Times New Roman" w:cs="Times New Roman"/>
            <w:sz w:val="24"/>
            <w:szCs w:val="24"/>
          </w:rPr>
          <w:t>абзац второй пункта 8 статьи 10</w:t>
        </w:r>
      </w:hyperlink>
      <w:r w:rsidR="001F4D5B" w:rsidRPr="00FD0F73">
        <w:rPr>
          <w:rFonts w:ascii="Times New Roman" w:hAnsi="Times New Roman" w:cs="Times New Roman"/>
          <w:sz w:val="24"/>
          <w:szCs w:val="24"/>
        </w:rPr>
        <w:t xml:space="preserve"> Закона № 101-ФЗ изменени</w:t>
      </w:r>
      <w:r w:rsidR="001B4A9E">
        <w:rPr>
          <w:rFonts w:ascii="Times New Roman" w:hAnsi="Times New Roman" w:cs="Times New Roman"/>
          <w:sz w:val="24"/>
          <w:szCs w:val="24"/>
        </w:rPr>
        <w:t>я</w:t>
      </w:r>
      <w:r w:rsidR="001F4D5B" w:rsidRPr="00FD0F73">
        <w:rPr>
          <w:rFonts w:ascii="Times New Roman" w:hAnsi="Times New Roman" w:cs="Times New Roman"/>
          <w:sz w:val="24"/>
          <w:szCs w:val="24"/>
        </w:rPr>
        <w:t>, дополнив его прямым указанием на то, что соответствующие заявления принимаются только от КФХ и СХО, участвующих в программах государственной поддержки в сфере развития сельского хозяйства, которые и вправе затем принять участие и в аукционе (проект Федерального</w:t>
      </w:r>
      <w:r w:rsidR="00F17454">
        <w:rPr>
          <w:rFonts w:ascii="Times New Roman" w:hAnsi="Times New Roman" w:cs="Times New Roman"/>
          <w:sz w:val="24"/>
          <w:szCs w:val="24"/>
        </w:rPr>
        <w:t xml:space="preserve"> закона № 7-1163). Вместе с тем</w:t>
      </w:r>
      <w:r w:rsidR="001F4D5B" w:rsidRPr="00FD0F73">
        <w:rPr>
          <w:rFonts w:ascii="Times New Roman" w:hAnsi="Times New Roman" w:cs="Times New Roman"/>
          <w:sz w:val="24"/>
          <w:szCs w:val="24"/>
        </w:rPr>
        <w:t xml:space="preserve"> соответствующий </w:t>
      </w:r>
      <w:r w:rsidR="001F4D5B" w:rsidRPr="00FD0F73">
        <w:rPr>
          <w:rFonts w:ascii="Times New Roman" w:hAnsi="Times New Roman" w:cs="Times New Roman"/>
          <w:sz w:val="24"/>
          <w:szCs w:val="24"/>
        </w:rPr>
        <w:lastRenderedPageBreak/>
        <w:t xml:space="preserve">законопроект отклонен Государственной Думой Федерального Собрания Российской Федерации, при этом в содержании заключений компетентных органов по законопроекту приведены суждения о недопустимости ограничения прав иных заинтересованных </w:t>
      </w:r>
      <w:r w:rsidR="00F17454">
        <w:rPr>
          <w:rFonts w:ascii="Times New Roman" w:hAnsi="Times New Roman" w:cs="Times New Roman"/>
          <w:sz w:val="24"/>
          <w:szCs w:val="24"/>
        </w:rPr>
        <w:br/>
      </w:r>
      <w:r w:rsidR="001F4D5B" w:rsidRPr="00FD0F73">
        <w:rPr>
          <w:rFonts w:ascii="Times New Roman" w:hAnsi="Times New Roman" w:cs="Times New Roman"/>
          <w:sz w:val="24"/>
          <w:szCs w:val="24"/>
        </w:rPr>
        <w:t>в осуществлении сельскохозяйственного производства лиц на участие в описываемых конкурсных процедурах, которое из действую</w:t>
      </w:r>
      <w:r w:rsidR="00C16EDA">
        <w:rPr>
          <w:rFonts w:ascii="Times New Roman" w:hAnsi="Times New Roman" w:cs="Times New Roman"/>
          <w:sz w:val="24"/>
          <w:szCs w:val="24"/>
        </w:rPr>
        <w:t>щей редакции закона не следует.</w:t>
      </w:r>
    </w:p>
    <w:p w:rsidR="00C16EDA" w:rsidRDefault="00C16EDA" w:rsidP="00C16EDA">
      <w:pPr>
        <w:widowControl w:val="0"/>
        <w:spacing w:after="0" w:line="312" w:lineRule="auto"/>
        <w:ind w:firstLine="567"/>
        <w:jc w:val="both"/>
        <w:rPr>
          <w:rFonts w:ascii="Times New Roman" w:hAnsi="Times New Roman" w:cs="Times New Roman"/>
          <w:sz w:val="24"/>
          <w:szCs w:val="24"/>
        </w:rPr>
      </w:pPr>
    </w:p>
    <w:p w:rsidR="0026648A" w:rsidRPr="00FD0F73" w:rsidRDefault="00C16EDA" w:rsidP="00FD0F73">
      <w:pPr>
        <w:widowControl w:val="0"/>
        <w:spacing w:after="0" w:line="312" w:lineRule="auto"/>
        <w:ind w:firstLine="567"/>
        <w:jc w:val="both"/>
        <w:rPr>
          <w:rFonts w:ascii="Times New Roman" w:hAnsi="Times New Roman" w:cs="Times New Roman"/>
          <w:b/>
          <w:sz w:val="24"/>
          <w:szCs w:val="24"/>
        </w:rPr>
      </w:pPr>
      <w:r>
        <w:rPr>
          <w:rFonts w:ascii="Times New Roman" w:hAnsi="Times New Roman" w:cs="Times New Roman"/>
          <w:b/>
          <w:sz w:val="24"/>
          <w:szCs w:val="24"/>
        </w:rPr>
        <w:t>1</w:t>
      </w:r>
      <w:r w:rsidR="00BE5E2E">
        <w:rPr>
          <w:rFonts w:ascii="Times New Roman" w:hAnsi="Times New Roman" w:cs="Times New Roman"/>
          <w:b/>
          <w:sz w:val="24"/>
          <w:szCs w:val="24"/>
        </w:rPr>
        <w:t>1</w:t>
      </w:r>
      <w:r>
        <w:rPr>
          <w:rFonts w:ascii="Times New Roman" w:hAnsi="Times New Roman" w:cs="Times New Roman"/>
          <w:b/>
          <w:sz w:val="24"/>
          <w:szCs w:val="24"/>
        </w:rPr>
        <w:t xml:space="preserve">. </w:t>
      </w:r>
      <w:r w:rsidR="000F41D6" w:rsidRPr="00C16EDA">
        <w:rPr>
          <w:rFonts w:ascii="Times New Roman" w:hAnsi="Times New Roman" w:cs="Times New Roman"/>
          <w:b/>
          <w:sz w:val="24"/>
          <w:szCs w:val="24"/>
        </w:rPr>
        <w:t xml:space="preserve">Распространяется ли </w:t>
      </w:r>
      <w:r w:rsidR="00BC233B" w:rsidRPr="00C16EDA">
        <w:rPr>
          <w:rFonts w:ascii="Times New Roman" w:hAnsi="Times New Roman" w:cs="Times New Roman"/>
          <w:b/>
          <w:sz w:val="24"/>
          <w:szCs w:val="24"/>
        </w:rPr>
        <w:t xml:space="preserve">установленный абзацем вторым пункта 5 статьи 10 Закона № 101-ФЗ законодательный запрет на </w:t>
      </w:r>
      <w:r w:rsidR="002D1BA0" w:rsidRPr="00C16EDA">
        <w:rPr>
          <w:rFonts w:ascii="Times New Roman" w:hAnsi="Times New Roman" w:cs="Times New Roman"/>
          <w:b/>
          <w:sz w:val="24"/>
          <w:szCs w:val="24"/>
        </w:rPr>
        <w:t>выкуп</w:t>
      </w:r>
      <w:r w:rsidR="00BC233B" w:rsidRPr="00C16EDA">
        <w:rPr>
          <w:rFonts w:ascii="Times New Roman" w:hAnsi="Times New Roman" w:cs="Times New Roman"/>
          <w:b/>
          <w:sz w:val="24"/>
          <w:szCs w:val="24"/>
        </w:rPr>
        <w:t xml:space="preserve"> земел</w:t>
      </w:r>
      <w:r w:rsidR="002D1BA0" w:rsidRPr="00C16EDA">
        <w:rPr>
          <w:rFonts w:ascii="Times New Roman" w:hAnsi="Times New Roman" w:cs="Times New Roman"/>
          <w:b/>
          <w:sz w:val="24"/>
          <w:szCs w:val="24"/>
        </w:rPr>
        <w:t>ьного участка</w:t>
      </w:r>
      <w:r w:rsidR="00BC233B" w:rsidRPr="00C16EDA">
        <w:rPr>
          <w:rFonts w:ascii="Times New Roman" w:hAnsi="Times New Roman" w:cs="Times New Roman"/>
          <w:b/>
          <w:sz w:val="24"/>
          <w:szCs w:val="24"/>
        </w:rPr>
        <w:t xml:space="preserve"> из земель сельскохозяйственного назначения, предоставленных общинам коренных малочисленных </w:t>
      </w:r>
      <w:hyperlink r:id="rId74" w:history="1">
        <w:r w:rsidR="00BC233B" w:rsidRPr="00C16EDA">
          <w:rPr>
            <w:rFonts w:ascii="Times New Roman" w:hAnsi="Times New Roman" w:cs="Times New Roman"/>
            <w:b/>
            <w:sz w:val="24"/>
            <w:szCs w:val="24"/>
          </w:rPr>
          <w:t>народов</w:t>
        </w:r>
      </w:hyperlink>
      <w:r w:rsidR="00BC233B" w:rsidRPr="00C16EDA">
        <w:rPr>
          <w:rFonts w:ascii="Times New Roman" w:hAnsi="Times New Roman" w:cs="Times New Roman"/>
          <w:b/>
          <w:sz w:val="24"/>
          <w:szCs w:val="24"/>
        </w:rPr>
        <w:t xml:space="preserve"> Севера, Сибири и Дальнего Востока Российской Федерации</w:t>
      </w:r>
      <w:r w:rsidR="00667F2C" w:rsidRPr="00C16EDA">
        <w:rPr>
          <w:rFonts w:ascii="Times New Roman" w:hAnsi="Times New Roman" w:cs="Times New Roman"/>
          <w:b/>
          <w:sz w:val="24"/>
          <w:szCs w:val="24"/>
        </w:rPr>
        <w:t xml:space="preserve"> </w:t>
      </w:r>
      <w:r w:rsidR="00BC233B" w:rsidRPr="00C16EDA">
        <w:rPr>
          <w:rFonts w:ascii="Times New Roman" w:hAnsi="Times New Roman" w:cs="Times New Roman"/>
          <w:b/>
          <w:sz w:val="24"/>
          <w:szCs w:val="24"/>
        </w:rPr>
        <w:t xml:space="preserve">для осуществления сельскохозяйственного производства, </w:t>
      </w:r>
      <w:r w:rsidR="002D1BA0" w:rsidRPr="00C16EDA">
        <w:rPr>
          <w:rFonts w:ascii="Times New Roman" w:hAnsi="Times New Roman" w:cs="Times New Roman"/>
          <w:b/>
          <w:sz w:val="24"/>
          <w:szCs w:val="24"/>
        </w:rPr>
        <w:t xml:space="preserve">на случаи, когда предоставление такого участка в аренду осуществлялось на общих основаниях </w:t>
      </w:r>
      <w:r>
        <w:rPr>
          <w:rFonts w:ascii="Times New Roman" w:hAnsi="Times New Roman" w:cs="Times New Roman"/>
          <w:b/>
          <w:sz w:val="24"/>
          <w:szCs w:val="24"/>
        </w:rPr>
        <w:br/>
      </w:r>
      <w:r w:rsidR="002D1BA0" w:rsidRPr="00C16EDA">
        <w:rPr>
          <w:rFonts w:ascii="Times New Roman" w:hAnsi="Times New Roman" w:cs="Times New Roman"/>
          <w:b/>
          <w:sz w:val="24"/>
          <w:szCs w:val="24"/>
        </w:rPr>
        <w:t>(по результатам проведения торгов)?</w:t>
      </w:r>
    </w:p>
    <w:p w:rsidR="00E335F1" w:rsidRPr="00FD0F73" w:rsidRDefault="00E335F1"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силу </w:t>
      </w:r>
      <w:hyperlink r:id="rId75" w:history="1">
        <w:r w:rsidRPr="00FD0F73">
          <w:rPr>
            <w:rFonts w:ascii="Times New Roman" w:hAnsi="Times New Roman" w:cs="Times New Roman"/>
            <w:sz w:val="24"/>
            <w:szCs w:val="24"/>
          </w:rPr>
          <w:t>пунктов 6</w:t>
        </w:r>
      </w:hyperlink>
      <w:r w:rsidRPr="00FD0F73">
        <w:rPr>
          <w:rFonts w:ascii="Times New Roman" w:hAnsi="Times New Roman" w:cs="Times New Roman"/>
          <w:sz w:val="24"/>
          <w:szCs w:val="24"/>
        </w:rPr>
        <w:t xml:space="preserve"> и </w:t>
      </w:r>
      <w:hyperlink r:id="rId76" w:history="1">
        <w:r w:rsidRPr="00FD0F73">
          <w:rPr>
            <w:rFonts w:ascii="Times New Roman" w:hAnsi="Times New Roman" w:cs="Times New Roman"/>
            <w:sz w:val="24"/>
            <w:szCs w:val="24"/>
          </w:rPr>
          <w:t>7 статьи 27</w:t>
        </w:r>
      </w:hyperlink>
      <w:r w:rsidR="0026648A" w:rsidRPr="00FD0F73">
        <w:rPr>
          <w:rFonts w:ascii="Times New Roman" w:hAnsi="Times New Roman" w:cs="Times New Roman"/>
          <w:sz w:val="24"/>
          <w:szCs w:val="24"/>
        </w:rPr>
        <w:t xml:space="preserve"> </w:t>
      </w:r>
      <w:r w:rsidRPr="00FD0F73">
        <w:rPr>
          <w:rFonts w:ascii="Times New Roman" w:hAnsi="Times New Roman" w:cs="Times New Roman"/>
          <w:sz w:val="24"/>
          <w:szCs w:val="24"/>
        </w:rPr>
        <w:t xml:space="preserve">ЗК РФ оборот земельных участков, относящихся </w:t>
      </w:r>
      <w:r w:rsidR="00C16EDA">
        <w:rPr>
          <w:rFonts w:ascii="Times New Roman" w:hAnsi="Times New Roman" w:cs="Times New Roman"/>
          <w:sz w:val="24"/>
          <w:szCs w:val="24"/>
        </w:rPr>
        <w:br/>
      </w:r>
      <w:r w:rsidRPr="00FD0F73">
        <w:rPr>
          <w:rFonts w:ascii="Times New Roman" w:hAnsi="Times New Roman" w:cs="Times New Roman"/>
          <w:sz w:val="24"/>
          <w:szCs w:val="24"/>
        </w:rPr>
        <w:t xml:space="preserve">к категории земель сельскохозяйственного назначения, осуществляется в соответствии </w:t>
      </w:r>
      <w:r w:rsidR="00C16EDA">
        <w:rPr>
          <w:rFonts w:ascii="Times New Roman" w:hAnsi="Times New Roman" w:cs="Times New Roman"/>
          <w:sz w:val="24"/>
          <w:szCs w:val="24"/>
        </w:rPr>
        <w:br/>
      </w:r>
      <w:r w:rsidRPr="00FD0F73">
        <w:rPr>
          <w:rFonts w:ascii="Times New Roman" w:hAnsi="Times New Roman" w:cs="Times New Roman"/>
          <w:sz w:val="24"/>
          <w:szCs w:val="24"/>
        </w:rPr>
        <w:t xml:space="preserve">с гражданским законодательством и регулируется </w:t>
      </w:r>
      <w:hyperlink r:id="rId77" w:history="1">
        <w:r w:rsidRPr="00FD0F73">
          <w:rPr>
            <w:rFonts w:ascii="Times New Roman" w:hAnsi="Times New Roman" w:cs="Times New Roman"/>
            <w:sz w:val="24"/>
            <w:szCs w:val="24"/>
          </w:rPr>
          <w:t>Законом</w:t>
        </w:r>
      </w:hyperlink>
      <w:r w:rsidRPr="00FD0F73">
        <w:rPr>
          <w:rFonts w:ascii="Times New Roman" w:hAnsi="Times New Roman" w:cs="Times New Roman"/>
          <w:sz w:val="24"/>
          <w:szCs w:val="24"/>
        </w:rPr>
        <w:t xml:space="preserve"> </w:t>
      </w:r>
      <w:r w:rsidR="0026648A" w:rsidRPr="00FD0F73">
        <w:rPr>
          <w:rFonts w:ascii="Times New Roman" w:hAnsi="Times New Roman" w:cs="Times New Roman"/>
          <w:sz w:val="24"/>
          <w:szCs w:val="24"/>
        </w:rPr>
        <w:t>№ 101-ФЗ</w:t>
      </w:r>
      <w:r w:rsidRPr="00FD0F73">
        <w:rPr>
          <w:rFonts w:ascii="Times New Roman" w:hAnsi="Times New Roman" w:cs="Times New Roman"/>
          <w:sz w:val="24"/>
          <w:szCs w:val="24"/>
        </w:rPr>
        <w:t>.</w:t>
      </w:r>
    </w:p>
    <w:p w:rsidR="00AB123B" w:rsidRPr="00FD0F73" w:rsidRDefault="00B94106"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Согласно пункту 5 статьи 10 Закона № 101-ФЗ земельные участки из земель сельскохозяйственного назначения, находящиеся в государственной или муниципальной собственности, могут передаваться в аренду общинам коренных малочисленных народов для осуществления сельскохозяйственного производства, сохранения и развития традиционных образа жизни, хозяйственной деятельности и промыслов коренных малочисленных народов в аренду в порядке, установленном ЗК РФ. При этом выкуп арендуемого земельного участка в собственность не допускается.</w:t>
      </w:r>
    </w:p>
    <w:p w:rsidR="002B6BE6" w:rsidRPr="00FD0F73" w:rsidRDefault="00AB123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Статьей 1 Федерального закона от 20.07.2000 № 104-ФЗ «Об общих принципах организации общин коренных малочисленных народов Севера, Сибири и Дальнего востока Российской Федерации», статьей 6.1 Федерального закона от 12.01.1996 № 7-ФЗ </w:t>
      </w:r>
      <w:r w:rsidR="00C16EDA">
        <w:rPr>
          <w:rFonts w:ascii="Times New Roman" w:hAnsi="Times New Roman" w:cs="Times New Roman"/>
          <w:sz w:val="24"/>
          <w:szCs w:val="24"/>
        </w:rPr>
        <w:br/>
      </w:r>
      <w:r w:rsidRPr="00FD0F73">
        <w:rPr>
          <w:rFonts w:ascii="Times New Roman" w:hAnsi="Times New Roman" w:cs="Times New Roman"/>
          <w:sz w:val="24"/>
          <w:szCs w:val="24"/>
        </w:rPr>
        <w:t xml:space="preserve">«О некоммерческих организациях» общины малочисленных народов определены как формы самоорганизации лиц, относящихся к малочисленным народам и объединяемых </w:t>
      </w:r>
      <w:r w:rsidR="00F17454">
        <w:rPr>
          <w:rFonts w:ascii="Times New Roman" w:hAnsi="Times New Roman" w:cs="Times New Roman"/>
          <w:sz w:val="24"/>
          <w:szCs w:val="24"/>
        </w:rPr>
        <w:br/>
      </w:r>
      <w:r w:rsidRPr="00FD0F73">
        <w:rPr>
          <w:rFonts w:ascii="Times New Roman" w:hAnsi="Times New Roman" w:cs="Times New Roman"/>
          <w:sz w:val="24"/>
          <w:szCs w:val="24"/>
        </w:rPr>
        <w:t xml:space="preserve">по кровнородственному (семья, род) и (или) территориально-соседскому признакам, создаваемые в целях защиты их исконной среды обитания, сохранения и развития традиционных образа жизни, хозяйственной деятельности, промыслов и культуры. </w:t>
      </w:r>
    </w:p>
    <w:p w:rsidR="00116C34" w:rsidRPr="00FD0F73" w:rsidRDefault="00116C34"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Во исполнение пункта 2 статьи 5 Закона № 82-ФЗ Правительством Российской Федерации</w:t>
      </w:r>
      <w:r w:rsidRPr="00FD0F73">
        <w:rPr>
          <w:rStyle w:val="a5"/>
          <w:rFonts w:ascii="Times New Roman" w:hAnsi="Times New Roman" w:cs="Times New Roman"/>
          <w:sz w:val="24"/>
          <w:szCs w:val="24"/>
        </w:rPr>
        <w:footnoteReference w:id="51"/>
      </w:r>
      <w:r w:rsidRPr="00FD0F73">
        <w:rPr>
          <w:rFonts w:ascii="Times New Roman" w:hAnsi="Times New Roman" w:cs="Times New Roman"/>
          <w:sz w:val="24"/>
          <w:szCs w:val="24"/>
        </w:rPr>
        <w:t xml:space="preserve"> утвержден Перечень мест традиционного проживания и традиционной хозяйственной деятельности коренных малочисленных народов Российской Федерации.</w:t>
      </w:r>
    </w:p>
    <w:p w:rsidR="00116C34" w:rsidRPr="00FD0F73" w:rsidRDefault="00AB123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Из положений приведенных норм </w:t>
      </w:r>
      <w:r w:rsidR="00116C34" w:rsidRPr="00FD0F73">
        <w:rPr>
          <w:rFonts w:ascii="Times New Roman" w:hAnsi="Times New Roman" w:cs="Times New Roman"/>
          <w:sz w:val="24"/>
          <w:szCs w:val="24"/>
        </w:rPr>
        <w:t>права</w:t>
      </w:r>
      <w:r w:rsidR="00116C34" w:rsidRPr="00FD0F73">
        <w:rPr>
          <w:rStyle w:val="a5"/>
          <w:rFonts w:ascii="Times New Roman" w:hAnsi="Times New Roman" w:cs="Times New Roman"/>
          <w:sz w:val="24"/>
          <w:szCs w:val="24"/>
        </w:rPr>
        <w:footnoteReference w:id="52"/>
      </w:r>
      <w:r w:rsidR="00116C34" w:rsidRPr="00FD0F73">
        <w:rPr>
          <w:rFonts w:ascii="Times New Roman" w:hAnsi="Times New Roman" w:cs="Times New Roman"/>
          <w:sz w:val="24"/>
          <w:szCs w:val="24"/>
        </w:rPr>
        <w:t xml:space="preserve"> в их взаимной связи усматривается </w:t>
      </w:r>
      <w:r w:rsidRPr="00FD0F73">
        <w:rPr>
          <w:rFonts w:ascii="Times New Roman" w:hAnsi="Times New Roman" w:cs="Times New Roman"/>
          <w:sz w:val="24"/>
          <w:szCs w:val="24"/>
        </w:rPr>
        <w:t xml:space="preserve">цель создания общин коренными малочисленными народами Российской Федерации – это защита их исконной среды обитания, сохранение и развитие традиционных образа жизни, </w:t>
      </w:r>
      <w:r w:rsidRPr="00FD0F73">
        <w:rPr>
          <w:rFonts w:ascii="Times New Roman" w:hAnsi="Times New Roman" w:cs="Times New Roman"/>
          <w:sz w:val="24"/>
          <w:szCs w:val="24"/>
        </w:rPr>
        <w:lastRenderedPageBreak/>
        <w:t xml:space="preserve">хозяйственной деятельности, промыслов и культуры. </w:t>
      </w:r>
    </w:p>
    <w:p w:rsidR="007A756A" w:rsidRPr="00FD0F73" w:rsidRDefault="007A756A"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Аналогичные цели</w:t>
      </w:r>
      <w:r w:rsidRPr="00FD0F73">
        <w:rPr>
          <w:rStyle w:val="a5"/>
          <w:rFonts w:ascii="Times New Roman" w:hAnsi="Times New Roman" w:cs="Times New Roman"/>
          <w:sz w:val="24"/>
          <w:szCs w:val="24"/>
        </w:rPr>
        <w:footnoteReference w:id="53"/>
      </w:r>
      <w:r w:rsidRPr="00FD0F73">
        <w:rPr>
          <w:rFonts w:ascii="Times New Roman" w:hAnsi="Times New Roman" w:cs="Times New Roman"/>
          <w:sz w:val="24"/>
          <w:szCs w:val="24"/>
        </w:rPr>
        <w:t xml:space="preserve"> продекларированы п</w:t>
      </w:r>
      <w:r w:rsidR="00AB123B" w:rsidRPr="00FD0F73">
        <w:rPr>
          <w:rFonts w:ascii="Times New Roman" w:hAnsi="Times New Roman" w:cs="Times New Roman"/>
          <w:sz w:val="24"/>
          <w:szCs w:val="24"/>
        </w:rPr>
        <w:t xml:space="preserve">унктом 1 статьи 78 ЗК РФ </w:t>
      </w:r>
      <w:r w:rsidRPr="00FD0F73">
        <w:rPr>
          <w:rFonts w:ascii="Times New Roman" w:hAnsi="Times New Roman" w:cs="Times New Roman"/>
          <w:sz w:val="24"/>
          <w:szCs w:val="24"/>
        </w:rPr>
        <w:t xml:space="preserve">применительно </w:t>
      </w:r>
      <w:r w:rsidR="00F17454">
        <w:rPr>
          <w:rFonts w:ascii="Times New Roman" w:hAnsi="Times New Roman" w:cs="Times New Roman"/>
          <w:sz w:val="24"/>
          <w:szCs w:val="24"/>
        </w:rPr>
        <w:br/>
      </w:r>
      <w:r w:rsidRPr="00FD0F73">
        <w:rPr>
          <w:rFonts w:ascii="Times New Roman" w:hAnsi="Times New Roman" w:cs="Times New Roman"/>
          <w:sz w:val="24"/>
          <w:szCs w:val="24"/>
        </w:rPr>
        <w:t>к случаям предоставления общинам</w:t>
      </w:r>
      <w:r w:rsidR="00AB123B" w:rsidRPr="00FD0F73">
        <w:rPr>
          <w:rFonts w:ascii="Times New Roman" w:hAnsi="Times New Roman" w:cs="Times New Roman"/>
          <w:sz w:val="24"/>
          <w:szCs w:val="24"/>
        </w:rPr>
        <w:t xml:space="preserve"> коренных малочисленных народов Севера, Сибири </w:t>
      </w:r>
      <w:r w:rsidR="00F17454">
        <w:rPr>
          <w:rFonts w:ascii="Times New Roman" w:hAnsi="Times New Roman" w:cs="Times New Roman"/>
          <w:sz w:val="24"/>
          <w:szCs w:val="24"/>
        </w:rPr>
        <w:br/>
      </w:r>
      <w:r w:rsidR="00AB123B" w:rsidRPr="00FD0F73">
        <w:rPr>
          <w:rFonts w:ascii="Times New Roman" w:hAnsi="Times New Roman" w:cs="Times New Roman"/>
          <w:sz w:val="24"/>
          <w:szCs w:val="24"/>
        </w:rPr>
        <w:t xml:space="preserve">и Дальнего Востока Российской Федерации </w:t>
      </w:r>
      <w:r w:rsidRPr="00FD0F73">
        <w:rPr>
          <w:rFonts w:ascii="Times New Roman" w:hAnsi="Times New Roman" w:cs="Times New Roman"/>
          <w:sz w:val="24"/>
          <w:szCs w:val="24"/>
        </w:rPr>
        <w:t>земли сельскохозяйственного назначения.</w:t>
      </w:r>
    </w:p>
    <w:p w:rsidR="002B6BE6" w:rsidRPr="009F292F" w:rsidRDefault="007A756A"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Соответственно,</w:t>
      </w:r>
      <w:r w:rsidR="00AB123B" w:rsidRPr="00FD0F73">
        <w:rPr>
          <w:rFonts w:ascii="Times New Roman" w:hAnsi="Times New Roman" w:cs="Times New Roman"/>
          <w:sz w:val="24"/>
          <w:szCs w:val="24"/>
        </w:rPr>
        <w:t xml:space="preserve"> указанным общинам земельные участки предоставляются </w:t>
      </w:r>
      <w:r w:rsidR="00F17454">
        <w:rPr>
          <w:rFonts w:ascii="Times New Roman" w:hAnsi="Times New Roman" w:cs="Times New Roman"/>
          <w:sz w:val="24"/>
          <w:szCs w:val="24"/>
        </w:rPr>
        <w:br/>
      </w:r>
      <w:r w:rsidR="00AB123B" w:rsidRPr="00FD0F73">
        <w:rPr>
          <w:rFonts w:ascii="Times New Roman" w:hAnsi="Times New Roman" w:cs="Times New Roman"/>
          <w:sz w:val="24"/>
          <w:szCs w:val="24"/>
        </w:rPr>
        <w:t xml:space="preserve">для </w:t>
      </w:r>
      <w:r w:rsidR="00AB123B" w:rsidRPr="009F292F">
        <w:rPr>
          <w:rFonts w:ascii="Times New Roman" w:hAnsi="Times New Roman" w:cs="Times New Roman"/>
          <w:sz w:val="24"/>
          <w:szCs w:val="24"/>
        </w:rPr>
        <w:t xml:space="preserve">сельскохозяйственного производства именно в целях сохранения и развития традиционного образа жизни, хозяйственной деятельности и промыслов, </w:t>
      </w:r>
      <w:r w:rsidR="00F17454">
        <w:rPr>
          <w:rFonts w:ascii="Times New Roman" w:hAnsi="Times New Roman" w:cs="Times New Roman"/>
          <w:sz w:val="24"/>
          <w:szCs w:val="24"/>
        </w:rPr>
        <w:br/>
      </w:r>
      <w:r w:rsidR="00AB123B" w:rsidRPr="009F292F">
        <w:rPr>
          <w:rFonts w:ascii="Times New Roman" w:hAnsi="Times New Roman" w:cs="Times New Roman"/>
          <w:sz w:val="24"/>
          <w:szCs w:val="24"/>
        </w:rPr>
        <w:t>что не тождественно предоставлению земельных участков для сельскохозяйственного производства (вне связи с особым правовым статусом общины и территорией, включенной в Перечень</w:t>
      </w:r>
      <w:r w:rsidR="00004F5E" w:rsidRPr="009F292F">
        <w:rPr>
          <w:rFonts w:ascii="Times New Roman" w:hAnsi="Times New Roman" w:cs="Times New Roman"/>
          <w:sz w:val="24"/>
          <w:szCs w:val="24"/>
        </w:rPr>
        <w:t xml:space="preserve"> № 631-р</w:t>
      </w:r>
      <w:r w:rsidR="00AB123B" w:rsidRPr="009F292F">
        <w:rPr>
          <w:rFonts w:ascii="Times New Roman" w:hAnsi="Times New Roman" w:cs="Times New Roman"/>
          <w:sz w:val="24"/>
          <w:szCs w:val="24"/>
        </w:rPr>
        <w:t xml:space="preserve">). </w:t>
      </w:r>
    </w:p>
    <w:p w:rsidR="001401B0" w:rsidRPr="00FD0F73" w:rsidRDefault="00AB123B" w:rsidP="00FD0F73">
      <w:pPr>
        <w:widowControl w:val="0"/>
        <w:spacing w:after="0" w:line="312" w:lineRule="auto"/>
        <w:ind w:firstLine="567"/>
        <w:jc w:val="both"/>
        <w:rPr>
          <w:rFonts w:ascii="Times New Roman" w:hAnsi="Times New Roman" w:cs="Times New Roman"/>
          <w:sz w:val="24"/>
          <w:szCs w:val="24"/>
        </w:rPr>
      </w:pPr>
      <w:r w:rsidRPr="009F292F">
        <w:rPr>
          <w:rFonts w:ascii="Times New Roman" w:hAnsi="Times New Roman" w:cs="Times New Roman"/>
          <w:sz w:val="24"/>
          <w:szCs w:val="24"/>
        </w:rPr>
        <w:t>Росси</w:t>
      </w:r>
      <w:r w:rsidRPr="00FD0F73">
        <w:rPr>
          <w:rFonts w:ascii="Times New Roman" w:hAnsi="Times New Roman" w:cs="Times New Roman"/>
          <w:sz w:val="24"/>
          <w:szCs w:val="24"/>
        </w:rPr>
        <w:t xml:space="preserve">йское гражданское законодательство предусматривает ряд правовых последствий, вытекающих из права собственности: возможность совершения собственником сделок со своим имуществом, наследование имущества, раздел имущества, находящегося в общей собственности и др. Таким образом, выкуп земельного участка </w:t>
      </w:r>
      <w:r w:rsidR="00F17454">
        <w:rPr>
          <w:rFonts w:ascii="Times New Roman" w:hAnsi="Times New Roman" w:cs="Times New Roman"/>
          <w:sz w:val="24"/>
          <w:szCs w:val="24"/>
        </w:rPr>
        <w:br/>
      </w:r>
      <w:r w:rsidRPr="00FD0F73">
        <w:rPr>
          <w:rFonts w:ascii="Times New Roman" w:hAnsi="Times New Roman" w:cs="Times New Roman"/>
          <w:sz w:val="24"/>
          <w:szCs w:val="24"/>
        </w:rPr>
        <w:t xml:space="preserve">в случае дальнейшего перехода прав на него к иным лицам, кроме общин, </w:t>
      </w:r>
      <w:r w:rsidR="00F17454">
        <w:rPr>
          <w:rFonts w:ascii="Times New Roman" w:hAnsi="Times New Roman" w:cs="Times New Roman"/>
          <w:sz w:val="24"/>
          <w:szCs w:val="24"/>
        </w:rPr>
        <w:br/>
      </w:r>
      <w:r w:rsidRPr="00FD0F73">
        <w:rPr>
          <w:rFonts w:ascii="Times New Roman" w:hAnsi="Times New Roman" w:cs="Times New Roman"/>
          <w:sz w:val="24"/>
          <w:szCs w:val="24"/>
        </w:rPr>
        <w:t xml:space="preserve">в рассматриваемом случае может привести к утрате гарантии прав малочисленных народов на защиту их исконной среды обитания, традиционных образа жизни, хозяйственной деятельности и промыслов, закрепленной в статье 8 Закона № 82-ФЗ, невозможности использования территории традиционного проживания для целей развития традиционного образа жизни, хозяйственной деятельности и промыслов коренных малочисленных народов, поскольку круг возможных субъектов права собственности не ограничен. </w:t>
      </w:r>
    </w:p>
    <w:p w:rsidR="001401B0" w:rsidRPr="00FD0F73" w:rsidRDefault="00AB123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В соответствии с пунктом 3 статьи 624 ГК РФ законом могут быть установлены случаи запрещения </w:t>
      </w:r>
      <w:r w:rsidR="007A756A" w:rsidRPr="00FD0F73">
        <w:rPr>
          <w:rFonts w:ascii="Times New Roman" w:hAnsi="Times New Roman" w:cs="Times New Roman"/>
          <w:sz w:val="24"/>
          <w:szCs w:val="24"/>
        </w:rPr>
        <w:t>выкупа арендованного имущества, что реализовано в</w:t>
      </w:r>
      <w:r w:rsidRPr="00FD0F73">
        <w:rPr>
          <w:rFonts w:ascii="Times New Roman" w:hAnsi="Times New Roman" w:cs="Times New Roman"/>
          <w:sz w:val="24"/>
          <w:szCs w:val="24"/>
        </w:rPr>
        <w:t xml:space="preserve"> абзаце </w:t>
      </w:r>
      <w:r w:rsidR="007A756A" w:rsidRPr="00FD0F73">
        <w:rPr>
          <w:rFonts w:ascii="Times New Roman" w:hAnsi="Times New Roman" w:cs="Times New Roman"/>
          <w:sz w:val="24"/>
          <w:szCs w:val="24"/>
        </w:rPr>
        <w:t>втором</w:t>
      </w:r>
      <w:r w:rsidRPr="00FD0F73">
        <w:rPr>
          <w:rFonts w:ascii="Times New Roman" w:hAnsi="Times New Roman" w:cs="Times New Roman"/>
          <w:sz w:val="24"/>
          <w:szCs w:val="24"/>
        </w:rPr>
        <w:t xml:space="preserve"> пункта 5 статьи 10 Закона № 101-ФЗ. </w:t>
      </w:r>
    </w:p>
    <w:p w:rsidR="00116C34" w:rsidRDefault="00AB123B" w:rsidP="00FD0F73">
      <w:pPr>
        <w:widowControl w:val="0"/>
        <w:spacing w:after="0" w:line="312" w:lineRule="auto"/>
        <w:ind w:firstLine="567"/>
        <w:jc w:val="both"/>
        <w:rPr>
          <w:rFonts w:ascii="Times New Roman" w:hAnsi="Times New Roman" w:cs="Times New Roman"/>
          <w:sz w:val="24"/>
          <w:szCs w:val="24"/>
        </w:rPr>
      </w:pPr>
      <w:r w:rsidRPr="00FD0F73">
        <w:rPr>
          <w:rFonts w:ascii="Times New Roman" w:hAnsi="Times New Roman" w:cs="Times New Roman"/>
          <w:sz w:val="24"/>
          <w:szCs w:val="24"/>
        </w:rPr>
        <w:t xml:space="preserve">Таким образом, </w:t>
      </w:r>
      <w:r w:rsidR="006E61C6" w:rsidRPr="00FD0F73">
        <w:rPr>
          <w:rFonts w:ascii="Times New Roman" w:hAnsi="Times New Roman" w:cs="Times New Roman"/>
          <w:sz w:val="24"/>
          <w:szCs w:val="24"/>
        </w:rPr>
        <w:t xml:space="preserve">в случаях, когда </w:t>
      </w:r>
      <w:r w:rsidRPr="00FD0F73">
        <w:rPr>
          <w:rFonts w:ascii="Times New Roman" w:hAnsi="Times New Roman" w:cs="Times New Roman"/>
          <w:sz w:val="24"/>
          <w:szCs w:val="24"/>
        </w:rPr>
        <w:t>субъектом правоотношений является община коренного малочисленного народа</w:t>
      </w:r>
      <w:r w:rsidR="006E61C6" w:rsidRPr="00FD0F73">
        <w:rPr>
          <w:rFonts w:ascii="Times New Roman" w:hAnsi="Times New Roman" w:cs="Times New Roman"/>
          <w:sz w:val="24"/>
          <w:szCs w:val="24"/>
        </w:rPr>
        <w:t xml:space="preserve"> и</w:t>
      </w:r>
      <w:r w:rsidRPr="00FD0F73">
        <w:rPr>
          <w:rFonts w:ascii="Times New Roman" w:hAnsi="Times New Roman" w:cs="Times New Roman"/>
          <w:sz w:val="24"/>
          <w:szCs w:val="24"/>
        </w:rPr>
        <w:t xml:space="preserve"> земельный участок расположен на территории традиционного проживания и традиционной хозяйственной деятельности коренных малочисленных народов</w:t>
      </w:r>
      <w:r w:rsidR="006E61C6" w:rsidRPr="00FD0F73">
        <w:rPr>
          <w:rFonts w:ascii="Times New Roman" w:hAnsi="Times New Roman" w:cs="Times New Roman"/>
          <w:sz w:val="24"/>
          <w:szCs w:val="24"/>
        </w:rPr>
        <w:t xml:space="preserve">, необходимости руководствоваться специальной нормой </w:t>
      </w:r>
      <w:r w:rsidR="00F17454">
        <w:rPr>
          <w:rFonts w:ascii="Times New Roman" w:hAnsi="Times New Roman" w:cs="Times New Roman"/>
          <w:sz w:val="24"/>
          <w:szCs w:val="24"/>
        </w:rPr>
        <w:br/>
      </w:r>
      <w:r w:rsidR="006E61C6" w:rsidRPr="00FD0F73">
        <w:rPr>
          <w:rFonts w:ascii="Times New Roman" w:hAnsi="Times New Roman" w:cs="Times New Roman"/>
          <w:sz w:val="24"/>
          <w:szCs w:val="24"/>
        </w:rPr>
        <w:t>Закона № 101-ФЗ (абзац второй пункта 5 статьи 10), накладывающей запрет на выкуп земельного участка в целях обеспечения</w:t>
      </w:r>
      <w:r w:rsidRPr="00FD0F73">
        <w:rPr>
          <w:rFonts w:ascii="Times New Roman" w:hAnsi="Times New Roman" w:cs="Times New Roman"/>
          <w:sz w:val="24"/>
          <w:szCs w:val="24"/>
        </w:rPr>
        <w:t xml:space="preserve"> </w:t>
      </w:r>
      <w:r w:rsidR="006E61C6" w:rsidRPr="00FD0F73">
        <w:rPr>
          <w:rFonts w:ascii="Times New Roman" w:hAnsi="Times New Roman" w:cs="Times New Roman"/>
          <w:sz w:val="24"/>
          <w:szCs w:val="24"/>
        </w:rPr>
        <w:t xml:space="preserve">возможности </w:t>
      </w:r>
      <w:r w:rsidRPr="00FD0F73">
        <w:rPr>
          <w:rFonts w:ascii="Times New Roman" w:hAnsi="Times New Roman" w:cs="Times New Roman"/>
          <w:sz w:val="24"/>
          <w:szCs w:val="24"/>
        </w:rPr>
        <w:t>осуществления самими общинами сельскохозяйственного производства</w:t>
      </w:r>
      <w:r w:rsidR="006E61C6" w:rsidRPr="00FD0F73">
        <w:rPr>
          <w:rFonts w:ascii="Times New Roman" w:hAnsi="Times New Roman" w:cs="Times New Roman"/>
          <w:sz w:val="24"/>
          <w:szCs w:val="24"/>
        </w:rPr>
        <w:t>,</w:t>
      </w:r>
      <w:r w:rsidRPr="00FD0F73">
        <w:rPr>
          <w:rFonts w:ascii="Times New Roman" w:hAnsi="Times New Roman" w:cs="Times New Roman"/>
          <w:sz w:val="24"/>
          <w:szCs w:val="24"/>
        </w:rPr>
        <w:t xml:space="preserve"> сохранения и развития традиционного образа жизни и хозяйствования.</w:t>
      </w:r>
      <w:r w:rsidR="002C64D3">
        <w:rPr>
          <w:rFonts w:ascii="Times New Roman" w:hAnsi="Times New Roman" w:cs="Times New Roman"/>
          <w:sz w:val="24"/>
          <w:szCs w:val="24"/>
        </w:rPr>
        <w:t xml:space="preserve"> </w:t>
      </w:r>
      <w:r w:rsidRPr="00FD0F73">
        <w:rPr>
          <w:rFonts w:ascii="Times New Roman" w:hAnsi="Times New Roman" w:cs="Times New Roman"/>
          <w:sz w:val="24"/>
          <w:szCs w:val="24"/>
        </w:rPr>
        <w:t>То</w:t>
      </w:r>
      <w:r w:rsidR="006E61C6" w:rsidRPr="00FD0F73">
        <w:rPr>
          <w:rFonts w:ascii="Times New Roman" w:hAnsi="Times New Roman" w:cs="Times New Roman"/>
          <w:sz w:val="24"/>
          <w:szCs w:val="24"/>
        </w:rPr>
        <w:t>т</w:t>
      </w:r>
      <w:r w:rsidRPr="00FD0F73">
        <w:rPr>
          <w:rFonts w:ascii="Times New Roman" w:hAnsi="Times New Roman" w:cs="Times New Roman"/>
          <w:sz w:val="24"/>
          <w:szCs w:val="24"/>
        </w:rPr>
        <w:t xml:space="preserve"> </w:t>
      </w:r>
      <w:r w:rsidR="006E61C6" w:rsidRPr="00FD0F73">
        <w:rPr>
          <w:rFonts w:ascii="Times New Roman" w:hAnsi="Times New Roman" w:cs="Times New Roman"/>
          <w:sz w:val="24"/>
          <w:szCs w:val="24"/>
        </w:rPr>
        <w:t xml:space="preserve">факт, </w:t>
      </w:r>
      <w:r w:rsidRPr="00FD0F73">
        <w:rPr>
          <w:rFonts w:ascii="Times New Roman" w:hAnsi="Times New Roman" w:cs="Times New Roman"/>
          <w:sz w:val="24"/>
          <w:szCs w:val="24"/>
        </w:rPr>
        <w:t>что</w:t>
      </w:r>
      <w:r w:rsidR="006E61C6" w:rsidRPr="00FD0F73">
        <w:rPr>
          <w:rFonts w:ascii="Times New Roman" w:hAnsi="Times New Roman" w:cs="Times New Roman"/>
          <w:sz w:val="24"/>
          <w:szCs w:val="24"/>
        </w:rPr>
        <w:t xml:space="preserve"> предоставление земельного участка в аренду осуществлялось по результатам конкурентной процедуры</w:t>
      </w:r>
      <w:r w:rsidR="007A756A" w:rsidRPr="00FD0F73">
        <w:rPr>
          <w:rFonts w:ascii="Times New Roman" w:hAnsi="Times New Roman" w:cs="Times New Roman"/>
          <w:sz w:val="24"/>
          <w:szCs w:val="24"/>
        </w:rPr>
        <w:t>,</w:t>
      </w:r>
      <w:r w:rsidR="006E61C6" w:rsidRPr="00FD0F73">
        <w:rPr>
          <w:rFonts w:ascii="Times New Roman" w:hAnsi="Times New Roman" w:cs="Times New Roman"/>
          <w:sz w:val="24"/>
          <w:szCs w:val="24"/>
        </w:rPr>
        <w:t xml:space="preserve"> изложенных выше обстоятельств и требований закона не отменяет и не </w:t>
      </w:r>
      <w:r w:rsidRPr="00FD0F73">
        <w:rPr>
          <w:rFonts w:ascii="Times New Roman" w:hAnsi="Times New Roman" w:cs="Times New Roman"/>
          <w:sz w:val="24"/>
          <w:szCs w:val="24"/>
        </w:rPr>
        <w:t xml:space="preserve">означает, что возможность выкупа </w:t>
      </w:r>
      <w:r w:rsidR="006E61C6" w:rsidRPr="00FD0F73">
        <w:rPr>
          <w:rFonts w:ascii="Times New Roman" w:hAnsi="Times New Roman" w:cs="Times New Roman"/>
          <w:sz w:val="24"/>
          <w:szCs w:val="24"/>
        </w:rPr>
        <w:t xml:space="preserve">поставлена в зависимость </w:t>
      </w:r>
      <w:r w:rsidRPr="00FD0F73">
        <w:rPr>
          <w:rFonts w:ascii="Times New Roman" w:hAnsi="Times New Roman" w:cs="Times New Roman"/>
          <w:sz w:val="24"/>
          <w:szCs w:val="24"/>
        </w:rPr>
        <w:t>от способа получения права на использование земельного участка.</w:t>
      </w:r>
    </w:p>
    <w:p w:rsidR="00664D0C" w:rsidRPr="00FD0F73" w:rsidRDefault="002C64D3" w:rsidP="00FD0F73">
      <w:pPr>
        <w:widowControl w:val="0"/>
        <w:spacing w:after="0" w:line="312"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Соответственно</w:t>
      </w:r>
      <w:r w:rsidRPr="00FD0F73">
        <w:rPr>
          <w:rFonts w:ascii="Times New Roman" w:hAnsi="Times New Roman" w:cs="Times New Roman"/>
          <w:sz w:val="24"/>
          <w:szCs w:val="24"/>
        </w:rPr>
        <w:t xml:space="preserve">, законодательный запрет на приватизацию земельных участков </w:t>
      </w:r>
      <w:r w:rsidR="00F17454">
        <w:rPr>
          <w:rFonts w:ascii="Times New Roman" w:hAnsi="Times New Roman" w:cs="Times New Roman"/>
          <w:sz w:val="24"/>
          <w:szCs w:val="24"/>
        </w:rPr>
        <w:br/>
      </w:r>
      <w:r w:rsidRPr="00FD0F73">
        <w:rPr>
          <w:rFonts w:ascii="Times New Roman" w:hAnsi="Times New Roman" w:cs="Times New Roman"/>
          <w:sz w:val="24"/>
          <w:szCs w:val="24"/>
        </w:rPr>
        <w:t xml:space="preserve">из земель сельскохозяйственного назначения, предоставленных общинам коренных </w:t>
      </w:r>
      <w:r w:rsidRPr="00FD0F73">
        <w:rPr>
          <w:rFonts w:ascii="Times New Roman" w:hAnsi="Times New Roman" w:cs="Times New Roman"/>
          <w:sz w:val="24"/>
          <w:szCs w:val="24"/>
        </w:rPr>
        <w:lastRenderedPageBreak/>
        <w:t xml:space="preserve">малочисленных </w:t>
      </w:r>
      <w:hyperlink r:id="rId78" w:history="1">
        <w:r w:rsidRPr="00FD0F73">
          <w:rPr>
            <w:rFonts w:ascii="Times New Roman" w:hAnsi="Times New Roman" w:cs="Times New Roman"/>
            <w:sz w:val="24"/>
            <w:szCs w:val="24"/>
          </w:rPr>
          <w:t>народов</w:t>
        </w:r>
      </w:hyperlink>
      <w:r w:rsidRPr="00FD0F73">
        <w:rPr>
          <w:rFonts w:ascii="Times New Roman" w:hAnsi="Times New Roman" w:cs="Times New Roman"/>
          <w:sz w:val="24"/>
          <w:szCs w:val="24"/>
        </w:rPr>
        <w:t xml:space="preserve"> Севера, Сибири и Дальнего Востока Российской Федерации, распространяется на указанные земельные участки независимо от порядка их изначального предоставления в аренду – в льготном порядке (без проведения торгов) или на общих основаниях по результатам реализации конкурентных процедур</w:t>
      </w:r>
      <w:r w:rsidRPr="00FD0F73">
        <w:rPr>
          <w:rStyle w:val="a5"/>
          <w:rFonts w:ascii="Times New Roman" w:hAnsi="Times New Roman" w:cs="Times New Roman"/>
          <w:sz w:val="24"/>
          <w:szCs w:val="24"/>
        </w:rPr>
        <w:footnoteReference w:id="54"/>
      </w:r>
      <w:r>
        <w:rPr>
          <w:rFonts w:ascii="Times New Roman" w:hAnsi="Times New Roman" w:cs="Times New Roman"/>
          <w:sz w:val="24"/>
          <w:szCs w:val="24"/>
        </w:rPr>
        <w:t>.</w:t>
      </w:r>
    </w:p>
    <w:sectPr w:rsidR="00664D0C" w:rsidRPr="00FD0F73">
      <w:footerReference w:type="default" r:id="rId7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D89" w:rsidRDefault="00EC1D89" w:rsidP="00E34C57">
      <w:pPr>
        <w:spacing w:after="0" w:line="240" w:lineRule="auto"/>
      </w:pPr>
      <w:r>
        <w:separator/>
      </w:r>
    </w:p>
  </w:endnote>
  <w:endnote w:type="continuationSeparator" w:id="0">
    <w:p w:rsidR="00EC1D89" w:rsidRDefault="00EC1D89" w:rsidP="00E34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R Cyr 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208463"/>
      <w:docPartObj>
        <w:docPartGallery w:val="Page Numbers (Bottom of Page)"/>
        <w:docPartUnique/>
      </w:docPartObj>
    </w:sdtPr>
    <w:sdtEndPr/>
    <w:sdtContent>
      <w:p w:rsidR="00B84EC9" w:rsidRDefault="00B84EC9">
        <w:pPr>
          <w:pStyle w:val="ab"/>
          <w:jc w:val="right"/>
        </w:pPr>
        <w:r>
          <w:fldChar w:fldCharType="begin"/>
        </w:r>
        <w:r>
          <w:instrText>PAGE   \* MERGEFORMAT</w:instrText>
        </w:r>
        <w:r>
          <w:fldChar w:fldCharType="separate"/>
        </w:r>
        <w:r w:rsidR="006E4993">
          <w:rPr>
            <w:noProof/>
          </w:rPr>
          <w:t>8</w:t>
        </w:r>
        <w:r>
          <w:fldChar w:fldCharType="end"/>
        </w:r>
      </w:p>
    </w:sdtContent>
  </w:sdt>
  <w:p w:rsidR="00B84EC9" w:rsidRDefault="00B84EC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D89" w:rsidRDefault="00EC1D89" w:rsidP="00E34C57">
      <w:pPr>
        <w:spacing w:after="0" w:line="240" w:lineRule="auto"/>
      </w:pPr>
      <w:r>
        <w:separator/>
      </w:r>
    </w:p>
  </w:footnote>
  <w:footnote w:type="continuationSeparator" w:id="0">
    <w:p w:rsidR="00EC1D89" w:rsidRDefault="00EC1D89" w:rsidP="00E34C57">
      <w:pPr>
        <w:spacing w:after="0" w:line="240" w:lineRule="auto"/>
      </w:pPr>
      <w:r>
        <w:continuationSeparator/>
      </w:r>
    </w:p>
  </w:footnote>
  <w:footnote w:id="1">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ЗК РФ.</w:t>
      </w:r>
    </w:p>
  </w:footnote>
  <w:footnote w:id="2">
    <w:p w:rsidR="00B84EC9" w:rsidRPr="00D20DF2" w:rsidRDefault="00B84EC9" w:rsidP="00D20DF2">
      <w:pPr>
        <w:autoSpaceDE w:val="0"/>
        <w:autoSpaceDN w:val="0"/>
        <w:adjustRightInd w:val="0"/>
        <w:spacing w:after="0" w:line="240" w:lineRule="auto"/>
        <w:jc w:val="both"/>
        <w:rPr>
          <w:rFonts w:ascii="Times New Roman" w:hAnsi="Times New Roman" w:cs="Times New Roman"/>
          <w:sz w:val="20"/>
          <w:szCs w:val="20"/>
        </w:rPr>
      </w:pPr>
      <w:r w:rsidRPr="00D20DF2">
        <w:rPr>
          <w:rStyle w:val="a5"/>
          <w:rFonts w:ascii="Times New Roman" w:hAnsi="Times New Roman" w:cs="Times New Roman"/>
          <w:sz w:val="20"/>
          <w:szCs w:val="20"/>
        </w:rPr>
        <w:footnoteRef/>
      </w:r>
      <w:r w:rsidRPr="00D20DF2">
        <w:rPr>
          <w:rFonts w:ascii="Times New Roman" w:hAnsi="Times New Roman" w:cs="Times New Roman"/>
          <w:sz w:val="20"/>
          <w:szCs w:val="20"/>
        </w:rPr>
        <w:t xml:space="preserve"> Определение Верховного Суда Российской Федерации </w:t>
      </w:r>
      <w:r w:rsidRPr="00D20DF2">
        <w:rPr>
          <w:rFonts w:ascii="Times New Roman" w:hAnsi="Times New Roman" w:cs="Times New Roman"/>
          <w:bCs/>
          <w:sz w:val="20"/>
          <w:szCs w:val="20"/>
        </w:rPr>
        <w:t xml:space="preserve">(далее – ВС РФ) </w:t>
      </w:r>
      <w:r w:rsidRPr="00D20DF2">
        <w:rPr>
          <w:rFonts w:ascii="Times New Roman" w:hAnsi="Times New Roman" w:cs="Times New Roman"/>
          <w:sz w:val="20"/>
          <w:szCs w:val="20"/>
        </w:rPr>
        <w:t>от 28.04.2022 № 301-ЭС21-27876.</w:t>
      </w:r>
    </w:p>
  </w:footnote>
  <w:footnote w:id="3">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В широком смысле, охватывающем нераспределенные земли и сформированные земельные участки.</w:t>
      </w:r>
    </w:p>
  </w:footnote>
  <w:footnote w:id="4">
    <w:p w:rsidR="00B84EC9" w:rsidRPr="00D20DF2" w:rsidRDefault="00B84EC9" w:rsidP="00404733">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ГК РФ.</w:t>
      </w:r>
    </w:p>
  </w:footnote>
  <w:footnote w:id="5">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На что, в частности ориентируют разъяснения, содержащиеся в пункте 2 постановления Пленума Высшего Арбитражного Суда Российской Федерации (далее – ВАС РФ) от 14.03.2014 № 16 «О свободе договора </w:t>
      </w:r>
      <w:r w:rsidRPr="00D20DF2">
        <w:rPr>
          <w:rFonts w:ascii="Times New Roman" w:hAnsi="Times New Roman" w:cs="Times New Roman"/>
        </w:rPr>
        <w:br/>
        <w:t>и ее пределах», пункт 43 постановления Пленума ВС РФ от 25.12.2018 № 49 «О некоторых вопросах применения общих положений Гражданского кодекса Российской Федерации о заключении и толковании договора».</w:t>
      </w:r>
    </w:p>
  </w:footnote>
  <w:footnote w:id="6">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Постановление № 73.</w:t>
      </w:r>
    </w:p>
  </w:footnote>
  <w:footnote w:id="7">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Подпункт 7 пункта 1 статьи 1, статья 65 ЗК РФ.</w:t>
      </w:r>
    </w:p>
  </w:footnote>
  <w:footnote w:id="8">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Который реализован в действующем законодательстве, гражданском обороте и судебной практике в виде уплаты: земельного налога – собственником земельного участка; арендной платы – арендатором земельного участка; суммы неосновательного обогащения – лицом, использующим земельный участок в отсутствие </w:t>
      </w:r>
      <w:r>
        <w:rPr>
          <w:rFonts w:ascii="Times New Roman" w:hAnsi="Times New Roman" w:cs="Times New Roman"/>
        </w:rPr>
        <w:br/>
      </w:r>
      <w:r w:rsidRPr="00D20DF2">
        <w:rPr>
          <w:rFonts w:ascii="Times New Roman" w:hAnsi="Times New Roman" w:cs="Times New Roman"/>
        </w:rPr>
        <w:t>на то правовых оснований либо без их документального оформления.</w:t>
      </w:r>
    </w:p>
  </w:footnote>
  <w:footnote w:id="9">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Постановление Арбитражного суда </w:t>
      </w:r>
      <w:proofErr w:type="gramStart"/>
      <w:r w:rsidRPr="00D20DF2">
        <w:rPr>
          <w:rFonts w:ascii="Times New Roman" w:hAnsi="Times New Roman" w:cs="Times New Roman"/>
        </w:rPr>
        <w:t>Западно-Сибирского</w:t>
      </w:r>
      <w:proofErr w:type="gramEnd"/>
      <w:r w:rsidRPr="00D20DF2">
        <w:rPr>
          <w:rFonts w:ascii="Times New Roman" w:hAnsi="Times New Roman" w:cs="Times New Roman"/>
        </w:rPr>
        <w:t xml:space="preserve"> округа от 05.08.2022 по делу № А75-12551/2021; постановление Пятнадцатого арбитражного апелляционного суда от 07.10.2021 и постановление Арбитражного суда Северо-Кавказского округа от 25.02.2022 по делу № А53-11587/2021; решение Арбитражного суда Курской области от 29.06.2022 по делу № А35-3530/2022.</w:t>
      </w:r>
    </w:p>
  </w:footnote>
  <w:footnote w:id="10">
    <w:p w:rsidR="00B84EC9" w:rsidRPr="008401A4"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w:t>
      </w:r>
      <w:r w:rsidRPr="00E55D1A">
        <w:rPr>
          <w:rFonts w:ascii="Times New Roman" w:hAnsi="Times New Roman" w:cs="Times New Roman"/>
        </w:rPr>
        <w:t xml:space="preserve">Применительно к существу правовых позиций, выраженных в определениях ВС РФ от 28.04.2017 </w:t>
      </w:r>
      <w:r>
        <w:rPr>
          <w:rFonts w:ascii="Times New Roman" w:hAnsi="Times New Roman" w:cs="Times New Roman"/>
        </w:rPr>
        <w:br/>
      </w:r>
      <w:r w:rsidRPr="00E55D1A">
        <w:rPr>
          <w:rFonts w:ascii="Times New Roman" w:hAnsi="Times New Roman" w:cs="Times New Roman"/>
        </w:rPr>
        <w:t xml:space="preserve">№ 305-ЭС16-20734 и от 23.05.2022 № 308-ЭС21-23454, пункте 19 постановления Пленума </w:t>
      </w:r>
      <w:r>
        <w:rPr>
          <w:rFonts w:ascii="Times New Roman" w:hAnsi="Times New Roman" w:cs="Times New Roman"/>
        </w:rPr>
        <w:t>ВС РФ</w:t>
      </w:r>
      <w:r w:rsidRPr="00E55D1A">
        <w:rPr>
          <w:rFonts w:ascii="Times New Roman" w:hAnsi="Times New Roman" w:cs="Times New Roman"/>
        </w:rPr>
        <w:t xml:space="preserve"> </w:t>
      </w:r>
      <w:r>
        <w:rPr>
          <w:rFonts w:ascii="Times New Roman" w:hAnsi="Times New Roman" w:cs="Times New Roman"/>
        </w:rPr>
        <w:br/>
      </w:r>
      <w:r w:rsidRPr="00E55D1A">
        <w:rPr>
          <w:rFonts w:ascii="Times New Roman" w:hAnsi="Times New Roman" w:cs="Times New Roman"/>
        </w:rPr>
        <w:t>от 11.06.2020 № 6 «О некоторых вопросах применения положений Гражданского кодекса Российской Федерации о прекращении обязательств», а также в постановлении Арбитражного</w:t>
      </w:r>
      <w:r w:rsidRPr="00D20DF2">
        <w:rPr>
          <w:rFonts w:ascii="Times New Roman" w:hAnsi="Times New Roman" w:cs="Times New Roman"/>
        </w:rPr>
        <w:t xml:space="preserve"> суда </w:t>
      </w:r>
      <w:proofErr w:type="gramStart"/>
      <w:r w:rsidRPr="00D20DF2">
        <w:rPr>
          <w:rFonts w:ascii="Times New Roman" w:hAnsi="Times New Roman" w:cs="Times New Roman"/>
        </w:rPr>
        <w:t>Западно-Сибирского</w:t>
      </w:r>
      <w:proofErr w:type="gramEnd"/>
      <w:r w:rsidRPr="00D20DF2">
        <w:rPr>
          <w:rFonts w:ascii="Times New Roman" w:hAnsi="Times New Roman" w:cs="Times New Roman"/>
        </w:rPr>
        <w:t xml:space="preserve"> </w:t>
      </w:r>
      <w:r w:rsidRPr="008401A4">
        <w:rPr>
          <w:rFonts w:ascii="Times New Roman" w:hAnsi="Times New Roman" w:cs="Times New Roman"/>
        </w:rPr>
        <w:t>округа от 13.09.2022 по делу № А46-13391/2021.</w:t>
      </w:r>
    </w:p>
  </w:footnote>
  <w:footnote w:id="11">
    <w:p w:rsidR="00B84EC9" w:rsidRPr="00D20DF2" w:rsidRDefault="00B84EC9" w:rsidP="00D20DF2">
      <w:pPr>
        <w:pStyle w:val="a3"/>
        <w:jc w:val="both"/>
        <w:rPr>
          <w:rFonts w:ascii="Times New Roman" w:hAnsi="Times New Roman" w:cs="Times New Roman"/>
        </w:rPr>
      </w:pPr>
      <w:r w:rsidRPr="008401A4">
        <w:rPr>
          <w:rStyle w:val="a5"/>
          <w:rFonts w:ascii="Times New Roman" w:hAnsi="Times New Roman" w:cs="Times New Roman"/>
        </w:rPr>
        <w:footnoteRef/>
      </w:r>
      <w:r w:rsidRPr="008401A4">
        <w:rPr>
          <w:rFonts w:ascii="Times New Roman" w:hAnsi="Times New Roman" w:cs="Times New Roman"/>
        </w:rPr>
        <w:t xml:space="preserve"> Пункт </w:t>
      </w:r>
      <w:r w:rsidR="008401A4" w:rsidRPr="008401A4">
        <w:rPr>
          <w:rFonts w:ascii="Times New Roman" w:hAnsi="Times New Roman" w:cs="Times New Roman"/>
        </w:rPr>
        <w:t xml:space="preserve">1 </w:t>
      </w:r>
      <w:r w:rsidRPr="008401A4">
        <w:rPr>
          <w:rFonts w:ascii="Times New Roman" w:hAnsi="Times New Roman" w:cs="Times New Roman"/>
        </w:rPr>
        <w:t>статьи 36 ЗК РФ в редакции, действовавшей до 01.03.2015, а</w:t>
      </w:r>
      <w:r w:rsidRPr="00E3418C">
        <w:rPr>
          <w:rFonts w:ascii="Times New Roman" w:hAnsi="Times New Roman" w:cs="Times New Roman"/>
        </w:rPr>
        <w:t xml:space="preserve"> после указанной даты – пункт 1 </w:t>
      </w:r>
      <w:r w:rsidRPr="00E3418C">
        <w:rPr>
          <w:rFonts w:ascii="Times New Roman" w:hAnsi="Times New Roman" w:cs="Times New Roman"/>
        </w:rPr>
        <w:br/>
        <w:t>статьи 39.20 ЗК РФ.</w:t>
      </w:r>
    </w:p>
  </w:footnote>
  <w:footnote w:id="12">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Пункт 5 постановления Пленума ВАС РФ от 24.03.2005 № 11 «О некоторых вопросах, связанных </w:t>
      </w:r>
      <w:r w:rsidRPr="00D20DF2">
        <w:rPr>
          <w:rFonts w:ascii="Times New Roman" w:hAnsi="Times New Roman" w:cs="Times New Roman"/>
        </w:rPr>
        <w:br/>
        <w:t>с применением земельного законодательства» (далее – Постановление № 11).</w:t>
      </w:r>
    </w:p>
  </w:footnote>
  <w:footnote w:id="13">
    <w:p w:rsidR="00B84EC9" w:rsidRPr="00D20DF2" w:rsidRDefault="00B84EC9" w:rsidP="00D20DF2">
      <w:pPr>
        <w:autoSpaceDE w:val="0"/>
        <w:autoSpaceDN w:val="0"/>
        <w:adjustRightInd w:val="0"/>
        <w:spacing w:after="0" w:line="240" w:lineRule="auto"/>
        <w:jc w:val="both"/>
        <w:rPr>
          <w:rFonts w:ascii="Times New Roman" w:hAnsi="Times New Roman" w:cs="Times New Roman"/>
          <w:sz w:val="20"/>
          <w:szCs w:val="20"/>
        </w:rPr>
      </w:pPr>
      <w:r w:rsidRPr="00D20DF2">
        <w:rPr>
          <w:rStyle w:val="a5"/>
          <w:rFonts w:ascii="Times New Roman" w:hAnsi="Times New Roman" w:cs="Times New Roman"/>
          <w:sz w:val="20"/>
          <w:szCs w:val="20"/>
        </w:rPr>
        <w:footnoteRef/>
      </w:r>
      <w:r w:rsidRPr="00D20DF2">
        <w:rPr>
          <w:rFonts w:ascii="Times New Roman" w:hAnsi="Times New Roman" w:cs="Times New Roman"/>
          <w:sz w:val="20"/>
          <w:szCs w:val="20"/>
        </w:rPr>
        <w:t xml:space="preserve"> Изложенное следует из совокупности правовых позиций, содержащихся в постановлении Президиума </w:t>
      </w:r>
      <w:r w:rsidRPr="00D20DF2">
        <w:rPr>
          <w:rFonts w:ascii="Times New Roman" w:hAnsi="Times New Roman" w:cs="Times New Roman"/>
          <w:sz w:val="20"/>
          <w:szCs w:val="20"/>
        </w:rPr>
        <w:br/>
        <w:t>ВАС РФ от 06.09.2011 № 4275/11 (далее – Постановление № 4275/11).</w:t>
      </w:r>
    </w:p>
  </w:footnote>
  <w:footnote w:id="14">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Постановление № 4275/11.</w:t>
      </w:r>
    </w:p>
  </w:footnote>
  <w:footnote w:id="15">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Постановление Арбитражного суда </w:t>
      </w:r>
      <w:proofErr w:type="gramStart"/>
      <w:r w:rsidRPr="00D20DF2">
        <w:rPr>
          <w:rFonts w:ascii="Times New Roman" w:hAnsi="Times New Roman" w:cs="Times New Roman"/>
        </w:rPr>
        <w:t>Западно-Сибирского</w:t>
      </w:r>
      <w:proofErr w:type="gramEnd"/>
      <w:r w:rsidRPr="00D20DF2">
        <w:rPr>
          <w:rFonts w:ascii="Times New Roman" w:hAnsi="Times New Roman" w:cs="Times New Roman"/>
        </w:rPr>
        <w:t xml:space="preserve"> округа от 05.08.2022 по делу № А75-12551/2021; постановление Пятнадцатого арбитражного апелляционного суда от 07.10.2021 и постановление Арбитражного суда Северо-Кавказского округа от 25.02.2022 по делу № А53-11587/2021; решение Арбитражного суда Курской области от 29.06.2022 по делу № А35-3530/2022.</w:t>
      </w:r>
    </w:p>
  </w:footnote>
  <w:footnote w:id="16">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Как это следует из смысла разъяснений, изложенных в абзаце четвертом пункта 20 Постановления № 11.</w:t>
      </w:r>
    </w:p>
  </w:footnote>
  <w:footnote w:id="17">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Постановления Арбитражного суда </w:t>
      </w:r>
      <w:proofErr w:type="gramStart"/>
      <w:r w:rsidRPr="00D20DF2">
        <w:rPr>
          <w:rFonts w:ascii="Times New Roman" w:hAnsi="Times New Roman" w:cs="Times New Roman"/>
        </w:rPr>
        <w:t>Западно-Сибирского</w:t>
      </w:r>
      <w:proofErr w:type="gramEnd"/>
      <w:r w:rsidRPr="00D20DF2">
        <w:rPr>
          <w:rFonts w:ascii="Times New Roman" w:hAnsi="Times New Roman" w:cs="Times New Roman"/>
        </w:rPr>
        <w:t xml:space="preserve"> округа от 25.04.2022 по делу № А67-10982/2017, от 06.09.2022 по делу № А45-28908/2021; постановление Арбитражного суда Северо-Кавказского округа </w:t>
      </w:r>
      <w:r>
        <w:rPr>
          <w:rFonts w:ascii="Times New Roman" w:hAnsi="Times New Roman" w:cs="Times New Roman"/>
        </w:rPr>
        <w:br/>
      </w:r>
      <w:r w:rsidRPr="00D20DF2">
        <w:rPr>
          <w:rFonts w:ascii="Times New Roman" w:hAnsi="Times New Roman" w:cs="Times New Roman"/>
        </w:rPr>
        <w:t>от 22.02.2018 по делу № А63-16102/2016; постановление Арбитражного суда Уральского округа от 05.04.2021 по делу № А60-58529/2019.</w:t>
      </w:r>
    </w:p>
  </w:footnote>
  <w:footnote w:id="18">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Пункт 5 Постановления № 11.</w:t>
      </w:r>
    </w:p>
  </w:footnote>
  <w:footnote w:id="19">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Закон № 341-ФЗ.</w:t>
      </w:r>
    </w:p>
  </w:footnote>
  <w:footnote w:id="20">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Pr>
          <w:rFonts w:ascii="Times New Roman" w:hAnsi="Times New Roman" w:cs="Times New Roman"/>
        </w:rPr>
        <w:t xml:space="preserve"> Д</w:t>
      </w:r>
      <w:r w:rsidRPr="00D20DF2">
        <w:rPr>
          <w:rFonts w:ascii="Times New Roman" w:hAnsi="Times New Roman" w:cs="Times New Roman"/>
        </w:rPr>
        <w:t xml:space="preserve">алее – </w:t>
      </w:r>
      <w:proofErr w:type="spellStart"/>
      <w:r w:rsidRPr="00D20DF2">
        <w:rPr>
          <w:rFonts w:ascii="Times New Roman" w:hAnsi="Times New Roman" w:cs="Times New Roman"/>
        </w:rPr>
        <w:t>ГрК</w:t>
      </w:r>
      <w:proofErr w:type="spellEnd"/>
      <w:r w:rsidRPr="00D20DF2">
        <w:rPr>
          <w:rFonts w:ascii="Times New Roman" w:hAnsi="Times New Roman" w:cs="Times New Roman"/>
        </w:rPr>
        <w:t xml:space="preserve"> РФ.</w:t>
      </w:r>
    </w:p>
  </w:footnote>
  <w:footnote w:id="21">
    <w:p w:rsidR="00B84EC9" w:rsidRPr="00D20DF2" w:rsidRDefault="00B84EC9" w:rsidP="00D20DF2">
      <w:pPr>
        <w:widowControl w:val="0"/>
        <w:autoSpaceDE w:val="0"/>
        <w:autoSpaceDN w:val="0"/>
        <w:adjustRightInd w:val="0"/>
        <w:spacing w:after="0" w:line="240" w:lineRule="auto"/>
        <w:jc w:val="both"/>
        <w:rPr>
          <w:rFonts w:ascii="Times New Roman" w:hAnsi="Times New Roman" w:cs="Times New Roman"/>
          <w:sz w:val="20"/>
          <w:szCs w:val="20"/>
        </w:rPr>
      </w:pPr>
      <w:r w:rsidRPr="00D20DF2">
        <w:rPr>
          <w:rStyle w:val="a5"/>
          <w:rFonts w:ascii="Times New Roman" w:hAnsi="Times New Roman" w:cs="Times New Roman"/>
          <w:sz w:val="20"/>
          <w:szCs w:val="20"/>
        </w:rPr>
        <w:footnoteRef/>
      </w:r>
      <w:r w:rsidRPr="00D20DF2">
        <w:rPr>
          <w:rFonts w:ascii="Times New Roman" w:hAnsi="Times New Roman" w:cs="Times New Roman"/>
          <w:sz w:val="20"/>
          <w:szCs w:val="20"/>
        </w:rPr>
        <w:t xml:space="preserve"> Постановления Арбитражного суда Западно-Сибирского округа от 26.11.2021 по делу № А46-731/2021, </w:t>
      </w:r>
      <w:r>
        <w:rPr>
          <w:rFonts w:ascii="Times New Roman" w:hAnsi="Times New Roman" w:cs="Times New Roman"/>
          <w:sz w:val="20"/>
          <w:szCs w:val="20"/>
        </w:rPr>
        <w:br/>
      </w:r>
      <w:r w:rsidRPr="00D20DF2">
        <w:rPr>
          <w:rFonts w:ascii="Times New Roman" w:hAnsi="Times New Roman" w:cs="Times New Roman"/>
          <w:sz w:val="20"/>
          <w:szCs w:val="20"/>
        </w:rPr>
        <w:t>от 09.02.2021 по делу № А45-307/2020</w:t>
      </w:r>
      <w:r>
        <w:rPr>
          <w:rFonts w:ascii="Times New Roman" w:hAnsi="Times New Roman" w:cs="Times New Roman"/>
          <w:sz w:val="20"/>
          <w:szCs w:val="20"/>
        </w:rPr>
        <w:t xml:space="preserve"> (определением ВС РФ от 26.05.2021 № 307-ЭС21-7597 </w:t>
      </w:r>
      <w:r w:rsidRPr="00B15BE1">
        <w:rPr>
          <w:rFonts w:ascii="Times New Roman" w:hAnsi="Times New Roman" w:cs="Times New Roman"/>
          <w:bCs/>
          <w:sz w:val="20"/>
          <w:szCs w:val="20"/>
        </w:rPr>
        <w:t xml:space="preserve">отказано </w:t>
      </w:r>
      <w:r>
        <w:rPr>
          <w:rFonts w:ascii="Times New Roman" w:hAnsi="Times New Roman" w:cs="Times New Roman"/>
          <w:bCs/>
          <w:sz w:val="20"/>
          <w:szCs w:val="20"/>
        </w:rPr>
        <w:br/>
      </w:r>
      <w:r w:rsidRPr="00B15BE1">
        <w:rPr>
          <w:rFonts w:ascii="Times New Roman" w:hAnsi="Times New Roman" w:cs="Times New Roman"/>
          <w:bCs/>
          <w:sz w:val="20"/>
          <w:szCs w:val="20"/>
        </w:rPr>
        <w:t xml:space="preserve">в передаче кассационной жалобы для рассмотрения в судебном заседании Судебной коллегии </w:t>
      </w:r>
      <w:r>
        <w:rPr>
          <w:rFonts w:ascii="Times New Roman" w:hAnsi="Times New Roman" w:cs="Times New Roman"/>
          <w:bCs/>
          <w:sz w:val="20"/>
          <w:szCs w:val="20"/>
        </w:rPr>
        <w:br/>
      </w:r>
      <w:r w:rsidRPr="00B15BE1">
        <w:rPr>
          <w:rFonts w:ascii="Times New Roman" w:hAnsi="Times New Roman" w:cs="Times New Roman"/>
          <w:bCs/>
          <w:sz w:val="20"/>
          <w:szCs w:val="20"/>
        </w:rPr>
        <w:t>по экономическим спорам ВС РФ</w:t>
      </w:r>
      <w:r>
        <w:rPr>
          <w:rFonts w:ascii="Times New Roman" w:hAnsi="Times New Roman" w:cs="Times New Roman"/>
          <w:sz w:val="20"/>
          <w:szCs w:val="20"/>
        </w:rPr>
        <w:t>)</w:t>
      </w:r>
      <w:r w:rsidRPr="00D20DF2">
        <w:rPr>
          <w:rFonts w:ascii="Times New Roman" w:hAnsi="Times New Roman" w:cs="Times New Roman"/>
          <w:sz w:val="20"/>
          <w:szCs w:val="20"/>
        </w:rPr>
        <w:t xml:space="preserve">, от 29.09.2020 по делу № А46-24074/2019, от 18.09.2020 по делу </w:t>
      </w:r>
      <w:r>
        <w:rPr>
          <w:rFonts w:ascii="Times New Roman" w:hAnsi="Times New Roman" w:cs="Times New Roman"/>
          <w:sz w:val="20"/>
          <w:szCs w:val="20"/>
        </w:rPr>
        <w:br/>
      </w:r>
      <w:r w:rsidRPr="00D20DF2">
        <w:rPr>
          <w:rFonts w:ascii="Times New Roman" w:hAnsi="Times New Roman" w:cs="Times New Roman"/>
          <w:sz w:val="20"/>
          <w:szCs w:val="20"/>
        </w:rPr>
        <w:t>№ А46-18707/2019, от 23.05.2022 по делу № А46-21001/2020; постановление Арбитражного суда Восточно-Сибирского округа от 24.08.2020 по делу № А74-13076/2019; постановление Восьмого арбитражного апелляционного суда от 23.03.2022 по делу № А46-15941/2021.</w:t>
      </w:r>
    </w:p>
  </w:footnote>
  <w:footnote w:id="22">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Закон об оценке.</w:t>
      </w:r>
    </w:p>
  </w:footnote>
  <w:footnote w:id="23">
    <w:p w:rsidR="00B84EC9" w:rsidRPr="00146931" w:rsidRDefault="00B84EC9" w:rsidP="00146931">
      <w:pPr>
        <w:pStyle w:val="a3"/>
        <w:jc w:val="both"/>
        <w:rPr>
          <w:rFonts w:ascii="Times New Roman" w:hAnsi="Times New Roman" w:cs="Times New Roman"/>
        </w:rPr>
      </w:pPr>
      <w:r w:rsidRPr="00146931">
        <w:rPr>
          <w:rStyle w:val="a5"/>
          <w:rFonts w:ascii="Times New Roman" w:hAnsi="Times New Roman" w:cs="Times New Roman"/>
        </w:rPr>
        <w:footnoteRef/>
      </w:r>
      <w:r w:rsidRPr="00146931">
        <w:rPr>
          <w:rFonts w:ascii="Times New Roman" w:hAnsi="Times New Roman" w:cs="Times New Roman"/>
        </w:rPr>
        <w:t xml:space="preserve"> Далее - Закон № 269-ФЗ.</w:t>
      </w:r>
    </w:p>
  </w:footnote>
  <w:footnote w:id="24">
    <w:p w:rsidR="00B84EC9" w:rsidRPr="00146931" w:rsidRDefault="00B84EC9" w:rsidP="00146931">
      <w:pPr>
        <w:widowControl w:val="0"/>
        <w:autoSpaceDE w:val="0"/>
        <w:autoSpaceDN w:val="0"/>
        <w:adjustRightInd w:val="0"/>
        <w:spacing w:after="0" w:line="240" w:lineRule="auto"/>
        <w:jc w:val="both"/>
        <w:rPr>
          <w:rFonts w:ascii="Times New Roman" w:hAnsi="Times New Roman" w:cs="Times New Roman"/>
          <w:sz w:val="20"/>
          <w:szCs w:val="20"/>
        </w:rPr>
      </w:pPr>
      <w:r w:rsidRPr="00146931">
        <w:rPr>
          <w:rStyle w:val="a5"/>
          <w:rFonts w:ascii="Times New Roman" w:hAnsi="Times New Roman" w:cs="Times New Roman"/>
          <w:sz w:val="20"/>
          <w:szCs w:val="20"/>
        </w:rPr>
        <w:footnoteRef/>
      </w:r>
      <w:r w:rsidRPr="00146931">
        <w:rPr>
          <w:rFonts w:ascii="Times New Roman" w:hAnsi="Times New Roman" w:cs="Times New Roman"/>
          <w:sz w:val="20"/>
          <w:szCs w:val="20"/>
        </w:rPr>
        <w:t xml:space="preserve"> Применительно к которому кассационным определением ВС РФ от 27.04.2022 № 5-КАД22-7-К2 сформирован правовой подход о том, что сведения об измененной кадастровой стоимости учитываются </w:t>
      </w:r>
      <w:r>
        <w:rPr>
          <w:rFonts w:ascii="Times New Roman" w:hAnsi="Times New Roman" w:cs="Times New Roman"/>
          <w:sz w:val="20"/>
          <w:szCs w:val="20"/>
        </w:rPr>
        <w:br/>
      </w:r>
      <w:r w:rsidRPr="00146931">
        <w:rPr>
          <w:rFonts w:ascii="Times New Roman" w:hAnsi="Times New Roman" w:cs="Times New Roman"/>
          <w:sz w:val="20"/>
          <w:szCs w:val="20"/>
        </w:rPr>
        <w:t>при определении налоговой базы</w:t>
      </w:r>
      <w:r>
        <w:rPr>
          <w:rFonts w:ascii="Times New Roman" w:hAnsi="Times New Roman" w:cs="Times New Roman"/>
          <w:sz w:val="20"/>
          <w:szCs w:val="20"/>
        </w:rPr>
        <w:t>,</w:t>
      </w:r>
      <w:r w:rsidRPr="00146931">
        <w:rPr>
          <w:rFonts w:ascii="Times New Roman" w:hAnsi="Times New Roman" w:cs="Times New Roman"/>
          <w:sz w:val="20"/>
          <w:szCs w:val="20"/>
        </w:rPr>
        <w:t xml:space="preserve"> начиная с даты начала применения для целей налогообложения сведений об изменяемой кадастровой стоимости) и арендаторами земельных участков, находящихся в публичной собственности.</w:t>
      </w:r>
    </w:p>
  </w:footnote>
  <w:footnote w:id="25">
    <w:p w:rsidR="00B84EC9" w:rsidRPr="00146931" w:rsidRDefault="00B84EC9" w:rsidP="00146931">
      <w:pPr>
        <w:pStyle w:val="a3"/>
        <w:rPr>
          <w:rFonts w:ascii="Times New Roman" w:hAnsi="Times New Roman" w:cs="Times New Roman"/>
        </w:rPr>
      </w:pPr>
      <w:r w:rsidRPr="00146931">
        <w:rPr>
          <w:rStyle w:val="a5"/>
          <w:rFonts w:ascii="Times New Roman" w:hAnsi="Times New Roman" w:cs="Times New Roman"/>
        </w:rPr>
        <w:footnoteRef/>
      </w:r>
      <w:r w:rsidRPr="00146931">
        <w:rPr>
          <w:rFonts w:ascii="Times New Roman" w:hAnsi="Times New Roman" w:cs="Times New Roman"/>
        </w:rPr>
        <w:t xml:space="preserve"> Далее – КС РФ.</w:t>
      </w:r>
    </w:p>
  </w:footnote>
  <w:footnote w:id="26">
    <w:p w:rsidR="00B84EC9" w:rsidRPr="00B15BE1" w:rsidRDefault="00B84EC9" w:rsidP="00EA4C25">
      <w:pPr>
        <w:autoSpaceDE w:val="0"/>
        <w:autoSpaceDN w:val="0"/>
        <w:adjustRightInd w:val="0"/>
        <w:spacing w:after="0"/>
        <w:jc w:val="both"/>
        <w:rPr>
          <w:rFonts w:ascii="Times New Roman" w:hAnsi="Times New Roman" w:cs="Times New Roman"/>
          <w:sz w:val="20"/>
          <w:szCs w:val="20"/>
        </w:rPr>
      </w:pPr>
      <w:r w:rsidRPr="00B15BE1">
        <w:rPr>
          <w:rStyle w:val="a5"/>
          <w:rFonts w:ascii="Times New Roman" w:hAnsi="Times New Roman" w:cs="Times New Roman"/>
          <w:sz w:val="20"/>
          <w:szCs w:val="20"/>
        </w:rPr>
        <w:footnoteRef/>
      </w:r>
      <w:r w:rsidRPr="00B15BE1">
        <w:rPr>
          <w:rFonts w:ascii="Times New Roman" w:hAnsi="Times New Roman" w:cs="Times New Roman"/>
          <w:sz w:val="20"/>
          <w:szCs w:val="20"/>
        </w:rPr>
        <w:t xml:space="preserve"> П</w:t>
      </w:r>
      <w:hyperlink r:id="rId1" w:history="1">
        <w:r w:rsidRPr="00B15BE1">
          <w:rPr>
            <w:rFonts w:ascii="Times New Roman" w:hAnsi="Times New Roman" w:cs="Times New Roman"/>
            <w:sz w:val="20"/>
            <w:szCs w:val="20"/>
          </w:rPr>
          <w:t>остановлени</w:t>
        </w:r>
      </w:hyperlink>
      <w:r w:rsidRPr="00B15BE1">
        <w:rPr>
          <w:rFonts w:ascii="Times New Roman" w:hAnsi="Times New Roman" w:cs="Times New Roman"/>
          <w:sz w:val="20"/>
          <w:szCs w:val="20"/>
        </w:rPr>
        <w:t>е Семнадцатого арбитражного апелляционного суда от 06.12.2021 и Арбитражного суда Уральского округа от 14.03.2022 по делу № А60-31226/2021 (</w:t>
      </w:r>
      <w:r>
        <w:rPr>
          <w:rFonts w:ascii="Times New Roman" w:hAnsi="Times New Roman" w:cs="Times New Roman"/>
          <w:sz w:val="20"/>
          <w:szCs w:val="20"/>
        </w:rPr>
        <w:t>о</w:t>
      </w:r>
      <w:r w:rsidRPr="00B15BE1">
        <w:rPr>
          <w:rFonts w:ascii="Times New Roman" w:hAnsi="Times New Roman" w:cs="Times New Roman"/>
          <w:bCs/>
          <w:sz w:val="20"/>
          <w:szCs w:val="20"/>
        </w:rPr>
        <w:t xml:space="preserve">пределением ВС РФ от </w:t>
      </w:r>
      <w:r>
        <w:rPr>
          <w:rFonts w:ascii="Times New Roman" w:hAnsi="Times New Roman" w:cs="Times New Roman"/>
          <w:bCs/>
          <w:sz w:val="20"/>
          <w:szCs w:val="20"/>
        </w:rPr>
        <w:t>14.07.</w:t>
      </w:r>
      <w:r w:rsidRPr="00B15BE1">
        <w:rPr>
          <w:rFonts w:ascii="Times New Roman" w:hAnsi="Times New Roman" w:cs="Times New Roman"/>
          <w:bCs/>
          <w:sz w:val="20"/>
          <w:szCs w:val="20"/>
        </w:rPr>
        <w:t xml:space="preserve">2022 </w:t>
      </w:r>
      <w:r>
        <w:rPr>
          <w:rFonts w:ascii="Times New Roman" w:hAnsi="Times New Roman" w:cs="Times New Roman"/>
          <w:bCs/>
          <w:sz w:val="20"/>
          <w:szCs w:val="20"/>
        </w:rPr>
        <w:br/>
      </w:r>
      <w:r w:rsidRPr="00B15BE1">
        <w:rPr>
          <w:rFonts w:ascii="Times New Roman" w:hAnsi="Times New Roman" w:cs="Times New Roman"/>
          <w:bCs/>
          <w:sz w:val="20"/>
          <w:szCs w:val="20"/>
        </w:rPr>
        <w:t>№ 309-ЭС22-10755 отказано в передаче кассационной жалобы для рассмотрения в судебном заседании Судебной коллегии по экономическим спорам ВС РФ</w:t>
      </w:r>
      <w:r>
        <w:rPr>
          <w:rFonts w:ascii="Times New Roman" w:hAnsi="Times New Roman" w:cs="Times New Roman"/>
          <w:bCs/>
          <w:sz w:val="20"/>
          <w:szCs w:val="20"/>
        </w:rPr>
        <w:t>)</w:t>
      </w:r>
      <w:r w:rsidRPr="00B15BE1">
        <w:rPr>
          <w:rFonts w:ascii="Times New Roman" w:hAnsi="Times New Roman" w:cs="Times New Roman"/>
          <w:sz w:val="20"/>
          <w:szCs w:val="20"/>
        </w:rPr>
        <w:t xml:space="preserve">; </w:t>
      </w:r>
      <w:r>
        <w:rPr>
          <w:rFonts w:ascii="Times New Roman" w:hAnsi="Times New Roman" w:cs="Times New Roman"/>
          <w:sz w:val="20"/>
          <w:szCs w:val="20"/>
        </w:rPr>
        <w:t>постановления</w:t>
      </w:r>
      <w:r w:rsidRPr="00B15BE1">
        <w:rPr>
          <w:rFonts w:ascii="Times New Roman" w:hAnsi="Times New Roman" w:cs="Times New Roman"/>
          <w:sz w:val="20"/>
          <w:szCs w:val="20"/>
        </w:rPr>
        <w:t xml:space="preserve"> Арбитражного суда Поволжского округа от 23.0</w:t>
      </w:r>
      <w:r>
        <w:rPr>
          <w:rFonts w:ascii="Times New Roman" w:hAnsi="Times New Roman" w:cs="Times New Roman"/>
          <w:sz w:val="20"/>
          <w:szCs w:val="20"/>
        </w:rPr>
        <w:t xml:space="preserve">5.2022 по делу № А12-13748/2021, </w:t>
      </w:r>
      <w:r w:rsidRPr="0020524C">
        <w:rPr>
          <w:rFonts w:ascii="Times New Roman" w:hAnsi="Times New Roman" w:cs="Times New Roman"/>
          <w:sz w:val="20"/>
          <w:szCs w:val="20"/>
        </w:rPr>
        <w:t>от 02.12.2021 по делу № А65-4065/2020 (о</w:t>
      </w:r>
      <w:r w:rsidRPr="0020524C">
        <w:rPr>
          <w:rFonts w:ascii="Times New Roman" w:hAnsi="Times New Roman" w:cs="Times New Roman"/>
          <w:bCs/>
          <w:sz w:val="20"/>
          <w:szCs w:val="20"/>
        </w:rPr>
        <w:t xml:space="preserve">пределением </w:t>
      </w:r>
      <w:r>
        <w:rPr>
          <w:rFonts w:ascii="Times New Roman" w:hAnsi="Times New Roman" w:cs="Times New Roman"/>
          <w:bCs/>
          <w:sz w:val="20"/>
          <w:szCs w:val="20"/>
        </w:rPr>
        <w:br/>
      </w:r>
      <w:r w:rsidRPr="0020524C">
        <w:rPr>
          <w:rFonts w:ascii="Times New Roman" w:hAnsi="Times New Roman" w:cs="Times New Roman"/>
          <w:bCs/>
          <w:sz w:val="20"/>
          <w:szCs w:val="20"/>
        </w:rPr>
        <w:t xml:space="preserve">ВС РФ от 22.03.2022 № 306-ЭС22-2467 отказано в передаче кассационной жалобы для рассмотрения </w:t>
      </w:r>
      <w:r>
        <w:rPr>
          <w:rFonts w:ascii="Times New Roman" w:hAnsi="Times New Roman" w:cs="Times New Roman"/>
          <w:bCs/>
          <w:sz w:val="20"/>
          <w:szCs w:val="20"/>
        </w:rPr>
        <w:br/>
      </w:r>
      <w:r w:rsidRPr="0020524C">
        <w:rPr>
          <w:rFonts w:ascii="Times New Roman" w:hAnsi="Times New Roman" w:cs="Times New Roman"/>
          <w:bCs/>
          <w:sz w:val="20"/>
          <w:szCs w:val="20"/>
        </w:rPr>
        <w:t xml:space="preserve">в судебном заседании Судебной коллегии по экономическим спорам ВС </w:t>
      </w:r>
      <w:r w:rsidRPr="009D6BDD">
        <w:rPr>
          <w:rFonts w:ascii="Times New Roman" w:hAnsi="Times New Roman" w:cs="Times New Roman"/>
          <w:bCs/>
          <w:sz w:val="20"/>
          <w:szCs w:val="20"/>
        </w:rPr>
        <w:t>РФ), от</w:t>
      </w:r>
      <w:r>
        <w:rPr>
          <w:rFonts w:ascii="Times New Roman" w:hAnsi="Times New Roman" w:cs="Times New Roman"/>
          <w:bCs/>
          <w:sz w:val="20"/>
          <w:szCs w:val="20"/>
        </w:rPr>
        <w:t xml:space="preserve"> 19.07.2022 по делу </w:t>
      </w:r>
      <w:r w:rsidR="009D6BDD">
        <w:rPr>
          <w:rFonts w:ascii="Times New Roman" w:hAnsi="Times New Roman" w:cs="Times New Roman"/>
          <w:bCs/>
          <w:sz w:val="20"/>
          <w:szCs w:val="20"/>
        </w:rPr>
        <w:br/>
      </w:r>
      <w:r w:rsidRPr="0020524C">
        <w:rPr>
          <w:rFonts w:ascii="Times New Roman" w:hAnsi="Times New Roman" w:cs="Times New Roman"/>
          <w:bCs/>
          <w:sz w:val="20"/>
          <w:szCs w:val="20"/>
        </w:rPr>
        <w:t xml:space="preserve">№ А49-2419/2021; постановление Арбитражного суда Уральского округа от 15.07.2022 по делу </w:t>
      </w:r>
      <w:r w:rsidR="009D6BDD">
        <w:rPr>
          <w:rFonts w:ascii="Times New Roman" w:hAnsi="Times New Roman" w:cs="Times New Roman"/>
          <w:bCs/>
          <w:sz w:val="20"/>
          <w:szCs w:val="20"/>
        </w:rPr>
        <w:br/>
      </w:r>
      <w:r w:rsidRPr="0020524C">
        <w:rPr>
          <w:rFonts w:ascii="Times New Roman" w:hAnsi="Times New Roman" w:cs="Times New Roman"/>
          <w:bCs/>
          <w:sz w:val="20"/>
          <w:szCs w:val="20"/>
        </w:rPr>
        <w:t>№ А60-20766/2019.</w:t>
      </w:r>
    </w:p>
  </w:footnote>
  <w:footnote w:id="27">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НК РФ.</w:t>
      </w:r>
    </w:p>
  </w:footnote>
  <w:footnote w:id="28">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Порядок № 419-п.</w:t>
      </w:r>
    </w:p>
  </w:footnote>
  <w:footnote w:id="29">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ИЖС.</w:t>
      </w:r>
    </w:p>
  </w:footnote>
  <w:footnote w:id="30">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Например, Определения от 27.06.2017 </w:t>
      </w:r>
      <w:hyperlink r:id="rId2" w:history="1">
        <w:r w:rsidRPr="00D20DF2">
          <w:rPr>
            <w:rFonts w:ascii="Times New Roman" w:hAnsi="Times New Roman" w:cs="Times New Roman"/>
          </w:rPr>
          <w:t>№ 1169-О</w:t>
        </w:r>
      </w:hyperlink>
      <w:r w:rsidRPr="00D20DF2">
        <w:rPr>
          <w:rFonts w:ascii="Times New Roman" w:hAnsi="Times New Roman" w:cs="Times New Roman"/>
        </w:rPr>
        <w:t xml:space="preserve">, от 23.04.2020 </w:t>
      </w:r>
      <w:hyperlink r:id="rId3" w:history="1">
        <w:r w:rsidRPr="00D20DF2">
          <w:rPr>
            <w:rFonts w:ascii="Times New Roman" w:hAnsi="Times New Roman" w:cs="Times New Roman"/>
          </w:rPr>
          <w:t>№ 821-О</w:t>
        </w:r>
      </w:hyperlink>
      <w:r w:rsidRPr="00D20DF2">
        <w:rPr>
          <w:rFonts w:ascii="Times New Roman" w:hAnsi="Times New Roman" w:cs="Times New Roman"/>
        </w:rPr>
        <w:t xml:space="preserve">, от 23.07.2020 </w:t>
      </w:r>
      <w:hyperlink r:id="rId4" w:history="1">
        <w:r w:rsidRPr="00D20DF2">
          <w:rPr>
            <w:rFonts w:ascii="Times New Roman" w:hAnsi="Times New Roman" w:cs="Times New Roman"/>
          </w:rPr>
          <w:t>№ 1646-О</w:t>
        </w:r>
      </w:hyperlink>
      <w:r w:rsidRPr="00D20DF2">
        <w:rPr>
          <w:rFonts w:ascii="Times New Roman" w:hAnsi="Times New Roman" w:cs="Times New Roman"/>
        </w:rPr>
        <w:t>.</w:t>
      </w:r>
    </w:p>
  </w:footnote>
  <w:footnote w:id="31">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Что соответствует правовой позиции, выраженной в </w:t>
      </w:r>
      <w:hyperlink r:id="rId5" w:history="1">
        <w:r w:rsidRPr="00D20DF2">
          <w:rPr>
            <w:rFonts w:ascii="Times New Roman" w:hAnsi="Times New Roman" w:cs="Times New Roman"/>
          </w:rPr>
          <w:t>решении</w:t>
        </w:r>
      </w:hyperlink>
      <w:r w:rsidRPr="00D20DF2">
        <w:rPr>
          <w:rFonts w:ascii="Times New Roman" w:hAnsi="Times New Roman" w:cs="Times New Roman"/>
        </w:rPr>
        <w:t xml:space="preserve"> Судебной коллегии по административным делам ВС РФ от 17.05.2021 № АКПИ21-209.</w:t>
      </w:r>
    </w:p>
  </w:footnote>
  <w:footnote w:id="32">
    <w:p w:rsidR="00B84EC9" w:rsidRPr="00894E1F" w:rsidRDefault="00B84EC9" w:rsidP="00A12C82">
      <w:pPr>
        <w:autoSpaceDE w:val="0"/>
        <w:autoSpaceDN w:val="0"/>
        <w:adjustRightInd w:val="0"/>
        <w:spacing w:after="0" w:line="240" w:lineRule="auto"/>
        <w:jc w:val="both"/>
        <w:rPr>
          <w:rFonts w:ascii="Times New Roman" w:hAnsi="Times New Roman" w:cs="Times New Roman"/>
          <w:sz w:val="20"/>
          <w:szCs w:val="20"/>
        </w:rPr>
      </w:pPr>
      <w:r w:rsidRPr="00894E1F">
        <w:rPr>
          <w:rStyle w:val="a5"/>
          <w:rFonts w:ascii="Times New Roman" w:hAnsi="Times New Roman" w:cs="Times New Roman"/>
          <w:sz w:val="20"/>
          <w:szCs w:val="20"/>
        </w:rPr>
        <w:footnoteRef/>
      </w:r>
      <w:r>
        <w:rPr>
          <w:rFonts w:ascii="Times New Roman" w:hAnsi="Times New Roman" w:cs="Times New Roman"/>
          <w:sz w:val="20"/>
          <w:szCs w:val="20"/>
        </w:rPr>
        <w:t xml:space="preserve"> П</w:t>
      </w:r>
      <w:r w:rsidRPr="00894E1F">
        <w:rPr>
          <w:rFonts w:ascii="Times New Roman" w:hAnsi="Times New Roman" w:cs="Times New Roman"/>
          <w:sz w:val="20"/>
          <w:szCs w:val="20"/>
        </w:rPr>
        <w:t xml:space="preserve">остановления Арбитражного суда </w:t>
      </w:r>
      <w:proofErr w:type="gramStart"/>
      <w:r w:rsidRPr="00894E1F">
        <w:rPr>
          <w:rFonts w:ascii="Times New Roman" w:hAnsi="Times New Roman" w:cs="Times New Roman"/>
          <w:sz w:val="20"/>
          <w:szCs w:val="20"/>
        </w:rPr>
        <w:t>Западно-Сибирского</w:t>
      </w:r>
      <w:proofErr w:type="gramEnd"/>
      <w:r w:rsidRPr="00894E1F">
        <w:rPr>
          <w:rFonts w:ascii="Times New Roman" w:hAnsi="Times New Roman" w:cs="Times New Roman"/>
          <w:sz w:val="20"/>
          <w:szCs w:val="20"/>
        </w:rPr>
        <w:t xml:space="preserve"> округа от 28.12.2021 по делу № А46-18783/2020, от 04.08.2022 по делу № А46-5985/2021.</w:t>
      </w:r>
    </w:p>
  </w:footnote>
  <w:footnote w:id="33">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Пункт 35 Обзора судебной практики ВС РФ № 1 (2021), утвержденного Президиумом ВС РФ 07.04.2021.</w:t>
      </w:r>
    </w:p>
  </w:footnote>
  <w:footnote w:id="34">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Вводный лесной закон.</w:t>
      </w:r>
    </w:p>
  </w:footnote>
  <w:footnote w:id="35">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ЛК РФ.</w:t>
      </w:r>
    </w:p>
  </w:footnote>
  <w:footnote w:id="36">
    <w:p w:rsidR="00B84EC9" w:rsidRPr="00D20DF2" w:rsidRDefault="00B84EC9" w:rsidP="00A12C8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Правила</w:t>
      </w:r>
      <w:r>
        <w:rPr>
          <w:rFonts w:ascii="Times New Roman" w:hAnsi="Times New Roman" w:cs="Times New Roman"/>
        </w:rPr>
        <w:t xml:space="preserve"> № 434</w:t>
      </w:r>
      <w:r w:rsidRPr="00D20DF2">
        <w:rPr>
          <w:rFonts w:ascii="Times New Roman" w:hAnsi="Times New Roman" w:cs="Times New Roman"/>
        </w:rPr>
        <w:t>.</w:t>
      </w:r>
    </w:p>
  </w:footnote>
  <w:footnote w:id="37">
    <w:p w:rsidR="00B84EC9" w:rsidRPr="00D20DF2" w:rsidRDefault="00B84EC9" w:rsidP="00A12C8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Перечень</w:t>
      </w:r>
      <w:r>
        <w:rPr>
          <w:rFonts w:ascii="Times New Roman" w:hAnsi="Times New Roman" w:cs="Times New Roman"/>
        </w:rPr>
        <w:t xml:space="preserve"> № 434</w:t>
      </w:r>
      <w:r w:rsidRPr="00D20DF2">
        <w:rPr>
          <w:rFonts w:ascii="Times New Roman" w:hAnsi="Times New Roman" w:cs="Times New Roman"/>
        </w:rPr>
        <w:t>.</w:t>
      </w:r>
    </w:p>
  </w:footnote>
  <w:footnote w:id="38">
    <w:p w:rsidR="00B84EC9" w:rsidRPr="003B6393" w:rsidRDefault="00B84EC9" w:rsidP="00225E78">
      <w:pPr>
        <w:autoSpaceDE w:val="0"/>
        <w:autoSpaceDN w:val="0"/>
        <w:adjustRightInd w:val="0"/>
        <w:spacing w:after="0" w:line="240" w:lineRule="auto"/>
        <w:jc w:val="both"/>
        <w:rPr>
          <w:rFonts w:ascii="Times New Roman" w:hAnsi="Times New Roman" w:cs="Times New Roman"/>
          <w:sz w:val="20"/>
          <w:szCs w:val="20"/>
        </w:rPr>
      </w:pPr>
      <w:r w:rsidRPr="00D93A1D">
        <w:rPr>
          <w:rStyle w:val="a5"/>
          <w:rFonts w:ascii="Times New Roman" w:hAnsi="Times New Roman" w:cs="Times New Roman"/>
          <w:sz w:val="20"/>
          <w:szCs w:val="20"/>
        </w:rPr>
        <w:footnoteRef/>
      </w:r>
      <w:r w:rsidRPr="00D93A1D">
        <w:rPr>
          <w:rFonts w:ascii="Times New Roman" w:hAnsi="Times New Roman" w:cs="Times New Roman"/>
          <w:sz w:val="20"/>
          <w:szCs w:val="20"/>
        </w:rPr>
        <w:t xml:space="preserve"> Постановление Семнадцатого арбитражного апелляционного суда от 19.05.2021 по делу № А50-22645/2020; постановления Арбитражного суда </w:t>
      </w:r>
      <w:proofErr w:type="gramStart"/>
      <w:r w:rsidRPr="00D93A1D">
        <w:rPr>
          <w:rFonts w:ascii="Times New Roman" w:hAnsi="Times New Roman" w:cs="Times New Roman"/>
          <w:sz w:val="20"/>
          <w:szCs w:val="20"/>
        </w:rPr>
        <w:t>Западно-Сибирского</w:t>
      </w:r>
      <w:proofErr w:type="gramEnd"/>
      <w:r w:rsidRPr="00D93A1D">
        <w:rPr>
          <w:rFonts w:ascii="Times New Roman" w:hAnsi="Times New Roman" w:cs="Times New Roman"/>
          <w:sz w:val="20"/>
          <w:szCs w:val="20"/>
        </w:rPr>
        <w:t xml:space="preserve"> округа от 01.07.2022 по делу № А27-10994/2021, </w:t>
      </w:r>
      <w:r w:rsidRPr="00D93A1D">
        <w:rPr>
          <w:rFonts w:ascii="Times New Roman" w:hAnsi="Times New Roman" w:cs="Times New Roman"/>
          <w:sz w:val="20"/>
          <w:szCs w:val="20"/>
        </w:rPr>
        <w:br/>
        <w:t>от 06.07.2022 по делу № А27-7260/2021, от 09.08.2022 по делу № А27-11393/2021.</w:t>
      </w:r>
    </w:p>
  </w:footnote>
  <w:footnote w:id="39">
    <w:p w:rsidR="00521CA1" w:rsidRPr="00521CA1" w:rsidRDefault="00521CA1">
      <w:pPr>
        <w:pStyle w:val="a3"/>
        <w:rPr>
          <w:rFonts w:ascii="Times New Roman" w:hAnsi="Times New Roman" w:cs="Times New Roman"/>
        </w:rPr>
      </w:pPr>
      <w:r w:rsidRPr="00521CA1">
        <w:rPr>
          <w:rStyle w:val="a5"/>
          <w:rFonts w:ascii="Times New Roman" w:hAnsi="Times New Roman" w:cs="Times New Roman"/>
        </w:rPr>
        <w:footnoteRef/>
      </w:r>
      <w:r w:rsidRPr="00521CA1">
        <w:rPr>
          <w:rFonts w:ascii="Times New Roman" w:hAnsi="Times New Roman" w:cs="Times New Roman"/>
        </w:rPr>
        <w:t xml:space="preserve"> Далее – ЕГРН.</w:t>
      </w:r>
    </w:p>
  </w:footnote>
  <w:footnote w:id="40">
    <w:p w:rsidR="00B84EC9" w:rsidRPr="00146931" w:rsidRDefault="00B84EC9" w:rsidP="00D20DF2">
      <w:pPr>
        <w:pStyle w:val="a3"/>
        <w:jc w:val="both"/>
        <w:rPr>
          <w:rFonts w:ascii="Times New Roman" w:hAnsi="Times New Roman" w:cs="Times New Roman"/>
        </w:rPr>
      </w:pPr>
      <w:r w:rsidRPr="00146931">
        <w:rPr>
          <w:rStyle w:val="a5"/>
          <w:rFonts w:ascii="Times New Roman" w:hAnsi="Times New Roman" w:cs="Times New Roman"/>
        </w:rPr>
        <w:footnoteRef/>
      </w:r>
      <w:r w:rsidRPr="00146931">
        <w:rPr>
          <w:rFonts w:ascii="Times New Roman" w:hAnsi="Times New Roman" w:cs="Times New Roman"/>
        </w:rPr>
        <w:t xml:space="preserve"> Далее – Требования № 54.</w:t>
      </w:r>
    </w:p>
  </w:footnote>
  <w:footnote w:id="41">
    <w:p w:rsidR="00B84EC9" w:rsidRPr="00146931" w:rsidRDefault="00B84EC9" w:rsidP="00E86ED4">
      <w:pPr>
        <w:pStyle w:val="a3"/>
        <w:jc w:val="both"/>
        <w:rPr>
          <w:rFonts w:ascii="Times New Roman" w:hAnsi="Times New Roman" w:cs="Times New Roman"/>
        </w:rPr>
      </w:pPr>
      <w:r w:rsidRPr="00146931">
        <w:rPr>
          <w:rStyle w:val="a5"/>
          <w:rFonts w:ascii="Times New Roman" w:hAnsi="Times New Roman" w:cs="Times New Roman"/>
        </w:rPr>
        <w:footnoteRef/>
      </w:r>
      <w:r w:rsidRPr="00146931">
        <w:rPr>
          <w:rFonts w:ascii="Times New Roman" w:hAnsi="Times New Roman" w:cs="Times New Roman"/>
        </w:rPr>
        <w:t xml:space="preserve"> Далее – Закон о регистрации недвижимости.</w:t>
      </w:r>
    </w:p>
  </w:footnote>
  <w:footnote w:id="42">
    <w:p w:rsidR="00B84EC9" w:rsidRPr="00D20DF2" w:rsidRDefault="00B84EC9" w:rsidP="0014154A">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Решение Арбитражного суда Хабаровского края от 09.07.2018, постановление Шестого арбитражного апелляционного суда от 25.10.2018 и постановление </w:t>
      </w:r>
      <w:r w:rsidR="00B944A6" w:rsidRPr="00D20DF2">
        <w:rPr>
          <w:rFonts w:ascii="Times New Roman" w:hAnsi="Times New Roman" w:cs="Times New Roman"/>
        </w:rPr>
        <w:t xml:space="preserve">Арбитражного суда Дальневосточного округа </w:t>
      </w:r>
      <w:r w:rsidR="00B944A6">
        <w:rPr>
          <w:rFonts w:ascii="Times New Roman" w:hAnsi="Times New Roman" w:cs="Times New Roman"/>
        </w:rPr>
        <w:br/>
      </w:r>
      <w:r w:rsidRPr="00D20DF2">
        <w:rPr>
          <w:rFonts w:ascii="Times New Roman" w:hAnsi="Times New Roman" w:cs="Times New Roman"/>
        </w:rPr>
        <w:t xml:space="preserve">от 29.01.2019 по делу № А73-7030/2018; постановление Шестого арбитражного апелляционного суда </w:t>
      </w:r>
      <w:r w:rsidR="00B944A6">
        <w:rPr>
          <w:rFonts w:ascii="Times New Roman" w:hAnsi="Times New Roman" w:cs="Times New Roman"/>
        </w:rPr>
        <w:br/>
      </w:r>
      <w:r w:rsidRPr="00D20DF2">
        <w:rPr>
          <w:rFonts w:ascii="Times New Roman" w:hAnsi="Times New Roman" w:cs="Times New Roman"/>
        </w:rPr>
        <w:t>от 07.10.2020 по делу № А73-8405/</w:t>
      </w:r>
      <w:r w:rsidRPr="009D6BDD">
        <w:rPr>
          <w:rFonts w:ascii="Times New Roman" w:hAnsi="Times New Roman" w:cs="Times New Roman"/>
        </w:rPr>
        <w:t xml:space="preserve">2020; постановление Арбитражного суда Западно-Сибирского округа </w:t>
      </w:r>
      <w:r w:rsidR="00B944A6" w:rsidRPr="009D6BDD">
        <w:rPr>
          <w:rFonts w:ascii="Times New Roman" w:hAnsi="Times New Roman" w:cs="Times New Roman"/>
        </w:rPr>
        <w:br/>
        <w:t xml:space="preserve">от 24.06.2022 </w:t>
      </w:r>
      <w:r w:rsidRPr="009D6BDD">
        <w:rPr>
          <w:rFonts w:ascii="Times New Roman" w:hAnsi="Times New Roman" w:cs="Times New Roman"/>
        </w:rPr>
        <w:t xml:space="preserve">по делу № А45-18041/2021 </w:t>
      </w:r>
      <w:r w:rsidR="009D6BDD" w:rsidRPr="009D6BDD">
        <w:rPr>
          <w:rFonts w:ascii="Times New Roman" w:hAnsi="Times New Roman" w:cs="Times New Roman"/>
        </w:rPr>
        <w:t xml:space="preserve">(определением ВС РФ от 29.09.2022 № 304-ЭС22-17352 отказано </w:t>
      </w:r>
      <w:r w:rsidR="009D6BDD" w:rsidRPr="009D6BDD">
        <w:rPr>
          <w:rFonts w:ascii="Times New Roman" w:hAnsi="Times New Roman" w:cs="Times New Roman"/>
        </w:rPr>
        <w:br/>
        <w:t xml:space="preserve">в передаче кассационной жалобы для рассмотрения в судебном заседании Судебной коллегии </w:t>
      </w:r>
      <w:r w:rsidR="009D6BDD">
        <w:rPr>
          <w:rFonts w:ascii="Times New Roman" w:hAnsi="Times New Roman" w:cs="Times New Roman"/>
        </w:rPr>
        <w:br/>
      </w:r>
      <w:r w:rsidR="009D6BDD" w:rsidRPr="009D6BDD">
        <w:rPr>
          <w:rFonts w:ascii="Times New Roman" w:hAnsi="Times New Roman" w:cs="Times New Roman"/>
        </w:rPr>
        <w:t>по экономическим спорам ВС РФ)</w:t>
      </w:r>
      <w:r w:rsidRPr="009D6BDD">
        <w:rPr>
          <w:rFonts w:ascii="Times New Roman" w:hAnsi="Times New Roman" w:cs="Times New Roman"/>
        </w:rPr>
        <w:t>.</w:t>
      </w:r>
    </w:p>
  </w:footnote>
  <w:footnote w:id="43">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То есть с Федеральным агентством лесного хозяйства (далее – Рослесхоз).</w:t>
      </w:r>
    </w:p>
  </w:footnote>
  <w:footnote w:id="44">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Закон № 342-ФЗ.</w:t>
      </w:r>
    </w:p>
  </w:footnote>
  <w:footnote w:id="45">
    <w:p w:rsidR="00B84EC9" w:rsidRPr="00D20DF2" w:rsidRDefault="00B84EC9" w:rsidP="003B60F4">
      <w:pPr>
        <w:widowControl w:val="0"/>
        <w:spacing w:after="0" w:line="240" w:lineRule="auto"/>
        <w:jc w:val="both"/>
        <w:rPr>
          <w:rFonts w:ascii="Times New Roman" w:hAnsi="Times New Roman" w:cs="Times New Roman"/>
          <w:sz w:val="20"/>
          <w:szCs w:val="20"/>
        </w:rPr>
      </w:pPr>
      <w:r w:rsidRPr="00D20DF2">
        <w:rPr>
          <w:rStyle w:val="a5"/>
          <w:rFonts w:ascii="Times New Roman" w:hAnsi="Times New Roman" w:cs="Times New Roman"/>
          <w:sz w:val="20"/>
          <w:szCs w:val="20"/>
        </w:rPr>
        <w:footnoteRef/>
      </w:r>
      <w:r w:rsidRPr="00D20DF2">
        <w:rPr>
          <w:rFonts w:ascii="Times New Roman" w:hAnsi="Times New Roman" w:cs="Times New Roman"/>
          <w:sz w:val="20"/>
          <w:szCs w:val="20"/>
        </w:rPr>
        <w:t xml:space="preserve"> Постановление Арбитражного суда Западно-Сибирского округа от 19.05.2022 по делу № А46-14805/2021</w:t>
      </w:r>
      <w:r w:rsidRPr="00D20DF2">
        <w:rPr>
          <w:rFonts w:ascii="Times New Roman" w:hAnsi="Times New Roman" w:cs="Times New Roman"/>
          <w:sz w:val="20"/>
          <w:szCs w:val="20"/>
          <w:highlight w:val="cyan"/>
        </w:rPr>
        <w:t xml:space="preserve"> </w:t>
      </w:r>
      <w:r w:rsidRPr="00D20DF2">
        <w:rPr>
          <w:rFonts w:ascii="Times New Roman" w:hAnsi="Times New Roman" w:cs="Times New Roman"/>
          <w:sz w:val="20"/>
          <w:szCs w:val="20"/>
        </w:rPr>
        <w:t>(о</w:t>
      </w:r>
      <w:r w:rsidRPr="00D20DF2">
        <w:rPr>
          <w:rFonts w:ascii="Times New Roman" w:hAnsi="Times New Roman" w:cs="Times New Roman"/>
          <w:bCs/>
          <w:sz w:val="20"/>
          <w:szCs w:val="20"/>
        </w:rPr>
        <w:t xml:space="preserve">пределением ВС РФ от 23.08.2022 № 304-ЭС22-15026 отказано в передаче кассационной жалобы </w:t>
      </w:r>
      <w:r w:rsidR="00B944A6">
        <w:rPr>
          <w:rFonts w:ascii="Times New Roman" w:hAnsi="Times New Roman" w:cs="Times New Roman"/>
          <w:bCs/>
          <w:sz w:val="20"/>
          <w:szCs w:val="20"/>
        </w:rPr>
        <w:br/>
      </w:r>
      <w:r w:rsidRPr="00D20DF2">
        <w:rPr>
          <w:rFonts w:ascii="Times New Roman" w:hAnsi="Times New Roman" w:cs="Times New Roman"/>
          <w:bCs/>
          <w:sz w:val="20"/>
          <w:szCs w:val="20"/>
        </w:rPr>
        <w:t>для рассмотрения в судебном заседании Судебной коллегии по экономическим спорам ВС РФ)</w:t>
      </w:r>
      <w:r w:rsidRPr="00D20DF2">
        <w:rPr>
          <w:rFonts w:ascii="Times New Roman" w:hAnsi="Times New Roman" w:cs="Times New Roman"/>
          <w:sz w:val="20"/>
          <w:szCs w:val="20"/>
        </w:rPr>
        <w:t>; постановление Восьмого арбитражного апелляционного суда от 12.04.2022 по делу № А46-12201/2021; решения Арбитражного суда Свердловской области от 18.01.2021 по делу № А60-513</w:t>
      </w:r>
      <w:r w:rsidR="00B944A6">
        <w:rPr>
          <w:rFonts w:ascii="Times New Roman" w:hAnsi="Times New Roman" w:cs="Times New Roman"/>
          <w:sz w:val="20"/>
          <w:szCs w:val="20"/>
        </w:rPr>
        <w:t xml:space="preserve">62/2020, от 18.08.2020 по делу </w:t>
      </w:r>
      <w:r w:rsidRPr="00D20DF2">
        <w:rPr>
          <w:rFonts w:ascii="Times New Roman" w:hAnsi="Times New Roman" w:cs="Times New Roman"/>
          <w:sz w:val="20"/>
          <w:szCs w:val="20"/>
        </w:rPr>
        <w:t>№ А60-27030/2020.</w:t>
      </w:r>
      <w:r w:rsidRPr="00D47A21">
        <w:rPr>
          <w:rFonts w:ascii="Times New Roman" w:hAnsi="Times New Roman" w:cs="Times New Roman"/>
          <w:sz w:val="20"/>
          <w:szCs w:val="20"/>
        </w:rPr>
        <w:t xml:space="preserve"> </w:t>
      </w:r>
      <w:r w:rsidRPr="00D20DF2">
        <w:rPr>
          <w:rFonts w:ascii="Times New Roman" w:hAnsi="Times New Roman" w:cs="Times New Roman"/>
          <w:sz w:val="20"/>
          <w:szCs w:val="20"/>
        </w:rPr>
        <w:t>Аналогичная позиция выражена в письме Федеральной службы государственной регистрации, кадастра и картографии от 03.09.2021 № 14-12859/21.</w:t>
      </w:r>
    </w:p>
  </w:footnote>
  <w:footnote w:id="46">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КФХ.</w:t>
      </w:r>
    </w:p>
  </w:footnote>
  <w:footnote w:id="47">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СХО.</w:t>
      </w:r>
    </w:p>
  </w:footnote>
  <w:footnote w:id="48">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Далее – Закон № 101-ФЗ.</w:t>
      </w:r>
    </w:p>
  </w:footnote>
  <w:footnote w:id="49">
    <w:p w:rsidR="00B84EC9" w:rsidRPr="00C16EDA" w:rsidRDefault="00B84EC9" w:rsidP="00370708">
      <w:pPr>
        <w:autoSpaceDE w:val="0"/>
        <w:autoSpaceDN w:val="0"/>
        <w:adjustRightInd w:val="0"/>
        <w:spacing w:after="0" w:line="240" w:lineRule="auto"/>
        <w:jc w:val="both"/>
        <w:rPr>
          <w:rFonts w:ascii="Times New Roman" w:hAnsi="Times New Roman" w:cs="Times New Roman"/>
          <w:sz w:val="20"/>
          <w:szCs w:val="20"/>
        </w:rPr>
      </w:pPr>
      <w:r w:rsidRPr="00C16EDA">
        <w:rPr>
          <w:rStyle w:val="a5"/>
          <w:rFonts w:ascii="Times New Roman" w:hAnsi="Times New Roman" w:cs="Times New Roman"/>
          <w:sz w:val="20"/>
          <w:szCs w:val="20"/>
        </w:rPr>
        <w:footnoteRef/>
      </w:r>
      <w:r w:rsidRPr="00C16EDA">
        <w:rPr>
          <w:rFonts w:ascii="Times New Roman" w:hAnsi="Times New Roman" w:cs="Times New Roman"/>
          <w:sz w:val="20"/>
          <w:szCs w:val="20"/>
        </w:rPr>
        <w:t xml:space="preserve"> </w:t>
      </w:r>
      <w:r>
        <w:rPr>
          <w:rFonts w:ascii="Times New Roman" w:hAnsi="Times New Roman" w:cs="Times New Roman"/>
          <w:sz w:val="20"/>
          <w:szCs w:val="20"/>
        </w:rPr>
        <w:t>П</w:t>
      </w:r>
      <w:r w:rsidRPr="00C16EDA">
        <w:rPr>
          <w:rFonts w:ascii="Times New Roman" w:hAnsi="Times New Roman" w:cs="Times New Roman"/>
          <w:sz w:val="20"/>
          <w:szCs w:val="20"/>
        </w:rPr>
        <w:t xml:space="preserve">остановление Арбитражного суда Волго-Вятского округа от 16.09.2020 по делу № А82-15104/2019; постановления Арбитражного суда Западно-Сибирского округа от 09.12.2019 по делу № А03-18565/2018, </w:t>
      </w:r>
      <w:r>
        <w:rPr>
          <w:rFonts w:ascii="Times New Roman" w:hAnsi="Times New Roman" w:cs="Times New Roman"/>
          <w:sz w:val="20"/>
          <w:szCs w:val="20"/>
        </w:rPr>
        <w:br/>
      </w:r>
      <w:r w:rsidRPr="00C16EDA">
        <w:rPr>
          <w:rFonts w:ascii="Times New Roman" w:hAnsi="Times New Roman" w:cs="Times New Roman"/>
          <w:sz w:val="20"/>
          <w:szCs w:val="20"/>
        </w:rPr>
        <w:t xml:space="preserve">от 26.04.2022 по делу № А27-7825/2021; постановление Арбитражного суда Восточно-Сибирского округа </w:t>
      </w:r>
      <w:r>
        <w:rPr>
          <w:rFonts w:ascii="Times New Roman" w:hAnsi="Times New Roman" w:cs="Times New Roman"/>
          <w:sz w:val="20"/>
          <w:szCs w:val="20"/>
        </w:rPr>
        <w:br/>
      </w:r>
      <w:r w:rsidRPr="00C16EDA">
        <w:rPr>
          <w:rFonts w:ascii="Times New Roman" w:hAnsi="Times New Roman" w:cs="Times New Roman"/>
          <w:sz w:val="20"/>
          <w:szCs w:val="20"/>
        </w:rPr>
        <w:t xml:space="preserve">от 12.12.2019 по делу № А33-34524/2018; постановление Арбитражного суда Поволжского округа </w:t>
      </w:r>
      <w:r>
        <w:rPr>
          <w:rFonts w:ascii="Times New Roman" w:hAnsi="Times New Roman" w:cs="Times New Roman"/>
          <w:sz w:val="20"/>
          <w:szCs w:val="20"/>
        </w:rPr>
        <w:br/>
      </w:r>
      <w:r w:rsidRPr="00C16EDA">
        <w:rPr>
          <w:rFonts w:ascii="Times New Roman" w:hAnsi="Times New Roman" w:cs="Times New Roman"/>
          <w:sz w:val="20"/>
          <w:szCs w:val="20"/>
        </w:rPr>
        <w:t>от 17.01.2020 по делу № А12-3409/2019; постановления Арбитражного суда Уральского округа от 18.03.2022 по делу № А07-28831/2020, от 06.02.2019 по делу № А50-15015/2018.</w:t>
      </w:r>
    </w:p>
  </w:footnote>
  <w:footnote w:id="50">
    <w:p w:rsidR="00B84EC9" w:rsidRPr="00D20DF2" w:rsidRDefault="00B84EC9" w:rsidP="00D20DF2">
      <w:pPr>
        <w:autoSpaceDE w:val="0"/>
        <w:autoSpaceDN w:val="0"/>
        <w:adjustRightInd w:val="0"/>
        <w:spacing w:after="0" w:line="240" w:lineRule="auto"/>
        <w:jc w:val="both"/>
        <w:rPr>
          <w:rFonts w:ascii="Times New Roman" w:hAnsi="Times New Roman" w:cs="Times New Roman"/>
          <w:sz w:val="20"/>
          <w:szCs w:val="20"/>
        </w:rPr>
      </w:pPr>
      <w:r w:rsidRPr="00D20DF2">
        <w:rPr>
          <w:rStyle w:val="a5"/>
          <w:rFonts w:ascii="Times New Roman" w:hAnsi="Times New Roman" w:cs="Times New Roman"/>
          <w:sz w:val="20"/>
          <w:szCs w:val="20"/>
        </w:rPr>
        <w:footnoteRef/>
      </w:r>
      <w:r w:rsidRPr="00D20DF2">
        <w:rPr>
          <w:rFonts w:ascii="Times New Roman" w:hAnsi="Times New Roman" w:cs="Times New Roman"/>
          <w:sz w:val="20"/>
          <w:szCs w:val="20"/>
        </w:rPr>
        <w:t xml:space="preserve"> Обзор вопросов, содержащихся в обращениях граждан, представителей организаций (юридических лиц), общественных объединений, поступивших в Минэкономразвития России, и принимаемых мер, утвержденный Минэкономразвития России // СПС «Консультант-Плюс».</w:t>
      </w:r>
    </w:p>
  </w:footnote>
  <w:footnote w:id="51">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На основании распоряжения от 08.05.2009 № 631-р (далее – Перечень</w:t>
      </w:r>
      <w:r>
        <w:rPr>
          <w:rFonts w:ascii="Times New Roman" w:hAnsi="Times New Roman" w:cs="Times New Roman"/>
        </w:rPr>
        <w:t xml:space="preserve"> </w:t>
      </w:r>
      <w:r w:rsidRPr="00D20DF2">
        <w:rPr>
          <w:rFonts w:ascii="Times New Roman" w:hAnsi="Times New Roman" w:cs="Times New Roman"/>
        </w:rPr>
        <w:t>№ 631-р).</w:t>
      </w:r>
    </w:p>
  </w:footnote>
  <w:footnote w:id="52">
    <w:p w:rsidR="00B84EC9" w:rsidRPr="00D20DF2" w:rsidRDefault="00B84EC9" w:rsidP="00D20DF2">
      <w:pPr>
        <w:spacing w:after="0" w:line="240" w:lineRule="auto"/>
        <w:jc w:val="both"/>
        <w:rPr>
          <w:rFonts w:ascii="Times New Roman" w:hAnsi="Times New Roman" w:cs="Times New Roman"/>
          <w:sz w:val="20"/>
          <w:szCs w:val="20"/>
        </w:rPr>
      </w:pPr>
      <w:r w:rsidRPr="00D20DF2">
        <w:rPr>
          <w:rStyle w:val="a5"/>
          <w:rFonts w:ascii="Times New Roman" w:hAnsi="Times New Roman" w:cs="Times New Roman"/>
          <w:sz w:val="20"/>
          <w:szCs w:val="20"/>
        </w:rPr>
        <w:footnoteRef/>
      </w:r>
      <w:r w:rsidRPr="00D20DF2">
        <w:rPr>
          <w:rFonts w:ascii="Times New Roman" w:hAnsi="Times New Roman" w:cs="Times New Roman"/>
          <w:sz w:val="20"/>
          <w:szCs w:val="20"/>
        </w:rPr>
        <w:t xml:space="preserve"> А также статьи 123.16 ГК РФ, пункта 1 статьи 12 Федерального закона от 30.04.1999 № 82-ФЗ «О гарантиях прав коренных малочисленных народов Российской Федерации» (далее – Закон № 82-ФЗ).</w:t>
      </w:r>
    </w:p>
  </w:footnote>
  <w:footnote w:id="53">
    <w:p w:rsidR="00B84EC9" w:rsidRPr="00D20DF2" w:rsidRDefault="00B84EC9" w:rsidP="00D20DF2">
      <w:pPr>
        <w:pStyle w:val="a3"/>
        <w:jc w:val="both"/>
        <w:rPr>
          <w:rFonts w:ascii="Times New Roman" w:hAnsi="Times New Roman" w:cs="Times New Roman"/>
        </w:rPr>
      </w:pPr>
      <w:r w:rsidRPr="00D20DF2">
        <w:rPr>
          <w:rStyle w:val="a5"/>
          <w:rFonts w:ascii="Times New Roman" w:hAnsi="Times New Roman" w:cs="Times New Roman"/>
        </w:rPr>
        <w:footnoteRef/>
      </w:r>
      <w:r w:rsidRPr="00D20DF2">
        <w:rPr>
          <w:rFonts w:ascii="Times New Roman" w:hAnsi="Times New Roman" w:cs="Times New Roman"/>
        </w:rPr>
        <w:t xml:space="preserve"> Сохранение и развитие традиционных образа жизни, хозяйственной деятельности и промыслов.</w:t>
      </w:r>
    </w:p>
  </w:footnote>
  <w:footnote w:id="54">
    <w:p w:rsidR="00B84EC9" w:rsidRPr="00D20DF2" w:rsidRDefault="00B84EC9" w:rsidP="002C64D3">
      <w:pPr>
        <w:autoSpaceDE w:val="0"/>
        <w:autoSpaceDN w:val="0"/>
        <w:adjustRightInd w:val="0"/>
        <w:spacing w:after="0" w:line="240" w:lineRule="auto"/>
        <w:jc w:val="both"/>
        <w:rPr>
          <w:rFonts w:ascii="Times New Roman" w:hAnsi="Times New Roman" w:cs="Times New Roman"/>
          <w:sz w:val="20"/>
          <w:szCs w:val="20"/>
        </w:rPr>
      </w:pPr>
      <w:r w:rsidRPr="00D20DF2">
        <w:rPr>
          <w:rStyle w:val="a5"/>
          <w:rFonts w:ascii="Times New Roman" w:hAnsi="Times New Roman" w:cs="Times New Roman"/>
          <w:sz w:val="20"/>
          <w:szCs w:val="20"/>
        </w:rPr>
        <w:footnoteRef/>
      </w:r>
      <w:r w:rsidRPr="00D20DF2">
        <w:rPr>
          <w:rFonts w:ascii="Times New Roman" w:hAnsi="Times New Roman" w:cs="Times New Roman"/>
          <w:sz w:val="20"/>
          <w:szCs w:val="20"/>
        </w:rPr>
        <w:t xml:space="preserve"> Постановления Арбитражного суда Западно-Сибирского округа от 05.04.2022 по делу № А81-1926/</w:t>
      </w:r>
      <w:proofErr w:type="gramStart"/>
      <w:r w:rsidRPr="00D20DF2">
        <w:rPr>
          <w:rFonts w:ascii="Times New Roman" w:hAnsi="Times New Roman" w:cs="Times New Roman"/>
          <w:sz w:val="20"/>
          <w:szCs w:val="20"/>
        </w:rPr>
        <w:t>2021,</w:t>
      </w:r>
      <w:r w:rsidRPr="00D20DF2">
        <w:rPr>
          <w:rFonts w:ascii="Times New Roman" w:hAnsi="Times New Roman" w:cs="Times New Roman"/>
          <w:sz w:val="20"/>
          <w:szCs w:val="20"/>
        </w:rPr>
        <w:br/>
        <w:t>от</w:t>
      </w:r>
      <w:proofErr w:type="gramEnd"/>
      <w:r w:rsidRPr="00D20DF2">
        <w:rPr>
          <w:rFonts w:ascii="Times New Roman" w:hAnsi="Times New Roman" w:cs="Times New Roman"/>
          <w:sz w:val="20"/>
          <w:szCs w:val="20"/>
        </w:rPr>
        <w:t xml:space="preserve"> 12.05.2020 по делу № А02-799/2019; постановления Арбитражного суда Северо-Кавказского округа </w:t>
      </w:r>
      <w:r w:rsidRPr="00D20DF2">
        <w:rPr>
          <w:rFonts w:ascii="Times New Roman" w:hAnsi="Times New Roman" w:cs="Times New Roman"/>
          <w:sz w:val="20"/>
          <w:szCs w:val="20"/>
        </w:rPr>
        <w:br/>
        <w:t>от 06.03.2018 по делу № А63-15485/2016, от 21.06.2018 по делу № А53-27645/2017.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8B21E9"/>
    <w:multiLevelType w:val="hybridMultilevel"/>
    <w:tmpl w:val="51FEE80E"/>
    <w:lvl w:ilvl="0" w:tplc="31364E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tmena" w:val="False"/>
  </w:docVars>
  <w:rsids>
    <w:rsidRoot w:val="005657BA"/>
    <w:rsid w:val="00004F5E"/>
    <w:rsid w:val="0000509F"/>
    <w:rsid w:val="00024FD6"/>
    <w:rsid w:val="00031110"/>
    <w:rsid w:val="00031508"/>
    <w:rsid w:val="00032FF0"/>
    <w:rsid w:val="000353BF"/>
    <w:rsid w:val="00040163"/>
    <w:rsid w:val="0004455F"/>
    <w:rsid w:val="00053B18"/>
    <w:rsid w:val="00057115"/>
    <w:rsid w:val="00063A54"/>
    <w:rsid w:val="00074E67"/>
    <w:rsid w:val="00083BF6"/>
    <w:rsid w:val="000859F9"/>
    <w:rsid w:val="00085B8B"/>
    <w:rsid w:val="0009373C"/>
    <w:rsid w:val="00097FB0"/>
    <w:rsid w:val="000A086F"/>
    <w:rsid w:val="000A0A2E"/>
    <w:rsid w:val="000A1424"/>
    <w:rsid w:val="000A4DB8"/>
    <w:rsid w:val="000A562D"/>
    <w:rsid w:val="000A6002"/>
    <w:rsid w:val="000A77FA"/>
    <w:rsid w:val="000B1856"/>
    <w:rsid w:val="000B1880"/>
    <w:rsid w:val="000B62A5"/>
    <w:rsid w:val="000C237B"/>
    <w:rsid w:val="000C2BA0"/>
    <w:rsid w:val="000C3590"/>
    <w:rsid w:val="000D44F0"/>
    <w:rsid w:val="000E0F34"/>
    <w:rsid w:val="000E2285"/>
    <w:rsid w:val="000E3BD7"/>
    <w:rsid w:val="000F3C1D"/>
    <w:rsid w:val="000F41D6"/>
    <w:rsid w:val="000F7AC4"/>
    <w:rsid w:val="0010442F"/>
    <w:rsid w:val="001047F2"/>
    <w:rsid w:val="00107931"/>
    <w:rsid w:val="00115B37"/>
    <w:rsid w:val="00116247"/>
    <w:rsid w:val="00116C34"/>
    <w:rsid w:val="00117ECF"/>
    <w:rsid w:val="00126697"/>
    <w:rsid w:val="001274EC"/>
    <w:rsid w:val="0013292F"/>
    <w:rsid w:val="00136BA8"/>
    <w:rsid w:val="001376F9"/>
    <w:rsid w:val="001401B0"/>
    <w:rsid w:val="0014154A"/>
    <w:rsid w:val="00142218"/>
    <w:rsid w:val="00143896"/>
    <w:rsid w:val="00143E3E"/>
    <w:rsid w:val="00143F35"/>
    <w:rsid w:val="00144143"/>
    <w:rsid w:val="00145A96"/>
    <w:rsid w:val="00146263"/>
    <w:rsid w:val="00146931"/>
    <w:rsid w:val="001619F2"/>
    <w:rsid w:val="0016324F"/>
    <w:rsid w:val="0017654F"/>
    <w:rsid w:val="0017788D"/>
    <w:rsid w:val="00180922"/>
    <w:rsid w:val="00184B05"/>
    <w:rsid w:val="00185570"/>
    <w:rsid w:val="00185F84"/>
    <w:rsid w:val="001865CE"/>
    <w:rsid w:val="00190F29"/>
    <w:rsid w:val="00197487"/>
    <w:rsid w:val="00197E46"/>
    <w:rsid w:val="001A1BEB"/>
    <w:rsid w:val="001A3CCC"/>
    <w:rsid w:val="001A3F98"/>
    <w:rsid w:val="001A4008"/>
    <w:rsid w:val="001A79CC"/>
    <w:rsid w:val="001B08FB"/>
    <w:rsid w:val="001B4A9E"/>
    <w:rsid w:val="001D16AD"/>
    <w:rsid w:val="001F0BA3"/>
    <w:rsid w:val="001F166A"/>
    <w:rsid w:val="001F27A8"/>
    <w:rsid w:val="001F28CD"/>
    <w:rsid w:val="001F31A0"/>
    <w:rsid w:val="001F4D5B"/>
    <w:rsid w:val="001F5B5F"/>
    <w:rsid w:val="002015F6"/>
    <w:rsid w:val="00204823"/>
    <w:rsid w:val="00204E5B"/>
    <w:rsid w:val="0020524C"/>
    <w:rsid w:val="00221E8D"/>
    <w:rsid w:val="00223118"/>
    <w:rsid w:val="00225269"/>
    <w:rsid w:val="002253DB"/>
    <w:rsid w:val="00225599"/>
    <w:rsid w:val="00225E78"/>
    <w:rsid w:val="00230356"/>
    <w:rsid w:val="00240738"/>
    <w:rsid w:val="00240DC3"/>
    <w:rsid w:val="00242AEA"/>
    <w:rsid w:val="00242F7F"/>
    <w:rsid w:val="00244839"/>
    <w:rsid w:val="00255F7F"/>
    <w:rsid w:val="00261646"/>
    <w:rsid w:val="002648DC"/>
    <w:rsid w:val="00265E74"/>
    <w:rsid w:val="0026648A"/>
    <w:rsid w:val="002676E0"/>
    <w:rsid w:val="00271219"/>
    <w:rsid w:val="00283433"/>
    <w:rsid w:val="00286961"/>
    <w:rsid w:val="00290DE9"/>
    <w:rsid w:val="00291026"/>
    <w:rsid w:val="002A4334"/>
    <w:rsid w:val="002A52F0"/>
    <w:rsid w:val="002B327A"/>
    <w:rsid w:val="002B4E44"/>
    <w:rsid w:val="002B6402"/>
    <w:rsid w:val="002B659D"/>
    <w:rsid w:val="002B6BE6"/>
    <w:rsid w:val="002B7B22"/>
    <w:rsid w:val="002C1072"/>
    <w:rsid w:val="002C1936"/>
    <w:rsid w:val="002C3ACC"/>
    <w:rsid w:val="002C4013"/>
    <w:rsid w:val="002C46C9"/>
    <w:rsid w:val="002C6098"/>
    <w:rsid w:val="002C64D3"/>
    <w:rsid w:val="002C7D72"/>
    <w:rsid w:val="002D1B47"/>
    <w:rsid w:val="002D1BA0"/>
    <w:rsid w:val="002D5087"/>
    <w:rsid w:val="002D77E9"/>
    <w:rsid w:val="002E0029"/>
    <w:rsid w:val="002F605A"/>
    <w:rsid w:val="00306C8C"/>
    <w:rsid w:val="00306FFF"/>
    <w:rsid w:val="003076D4"/>
    <w:rsid w:val="00310299"/>
    <w:rsid w:val="0031186E"/>
    <w:rsid w:val="003178C5"/>
    <w:rsid w:val="00322596"/>
    <w:rsid w:val="00323BEA"/>
    <w:rsid w:val="00324C11"/>
    <w:rsid w:val="00324EB6"/>
    <w:rsid w:val="003272D5"/>
    <w:rsid w:val="003278A5"/>
    <w:rsid w:val="00330C73"/>
    <w:rsid w:val="00331538"/>
    <w:rsid w:val="00334C48"/>
    <w:rsid w:val="00337267"/>
    <w:rsid w:val="003427B1"/>
    <w:rsid w:val="003468F6"/>
    <w:rsid w:val="00351F00"/>
    <w:rsid w:val="00370708"/>
    <w:rsid w:val="003728C1"/>
    <w:rsid w:val="003850A1"/>
    <w:rsid w:val="003930A6"/>
    <w:rsid w:val="00395DA8"/>
    <w:rsid w:val="003A2B14"/>
    <w:rsid w:val="003A5B7C"/>
    <w:rsid w:val="003A7422"/>
    <w:rsid w:val="003B60F4"/>
    <w:rsid w:val="003B6393"/>
    <w:rsid w:val="003B6997"/>
    <w:rsid w:val="003C3E60"/>
    <w:rsid w:val="003E122B"/>
    <w:rsid w:val="003E44B3"/>
    <w:rsid w:val="003E5626"/>
    <w:rsid w:val="003F024F"/>
    <w:rsid w:val="003F1D36"/>
    <w:rsid w:val="003F329D"/>
    <w:rsid w:val="003F6B83"/>
    <w:rsid w:val="00404733"/>
    <w:rsid w:val="00415708"/>
    <w:rsid w:val="004219E8"/>
    <w:rsid w:val="00426713"/>
    <w:rsid w:val="00427708"/>
    <w:rsid w:val="0043780F"/>
    <w:rsid w:val="00440D40"/>
    <w:rsid w:val="00445FAB"/>
    <w:rsid w:val="00446D9F"/>
    <w:rsid w:val="00447856"/>
    <w:rsid w:val="00451F34"/>
    <w:rsid w:val="00452429"/>
    <w:rsid w:val="00456611"/>
    <w:rsid w:val="00457DE2"/>
    <w:rsid w:val="00462E4B"/>
    <w:rsid w:val="00463997"/>
    <w:rsid w:val="0046689D"/>
    <w:rsid w:val="0048569E"/>
    <w:rsid w:val="00485F75"/>
    <w:rsid w:val="004862AD"/>
    <w:rsid w:val="004910BA"/>
    <w:rsid w:val="00491E52"/>
    <w:rsid w:val="00492401"/>
    <w:rsid w:val="00497E80"/>
    <w:rsid w:val="004A0A59"/>
    <w:rsid w:val="004A2C4C"/>
    <w:rsid w:val="004A79B9"/>
    <w:rsid w:val="004C0253"/>
    <w:rsid w:val="004C13E6"/>
    <w:rsid w:val="004C141C"/>
    <w:rsid w:val="004C5EB0"/>
    <w:rsid w:val="004D195B"/>
    <w:rsid w:val="004D2BDD"/>
    <w:rsid w:val="004E47E9"/>
    <w:rsid w:val="004E630B"/>
    <w:rsid w:val="004F28AE"/>
    <w:rsid w:val="004F4330"/>
    <w:rsid w:val="005020BE"/>
    <w:rsid w:val="00504776"/>
    <w:rsid w:val="00507938"/>
    <w:rsid w:val="00510CFE"/>
    <w:rsid w:val="00516323"/>
    <w:rsid w:val="00521CA1"/>
    <w:rsid w:val="005369CE"/>
    <w:rsid w:val="00542746"/>
    <w:rsid w:val="00550789"/>
    <w:rsid w:val="00552825"/>
    <w:rsid w:val="0056051B"/>
    <w:rsid w:val="005619DF"/>
    <w:rsid w:val="005657BA"/>
    <w:rsid w:val="00567A55"/>
    <w:rsid w:val="00572498"/>
    <w:rsid w:val="0058090D"/>
    <w:rsid w:val="00586307"/>
    <w:rsid w:val="00586673"/>
    <w:rsid w:val="0059421B"/>
    <w:rsid w:val="00594932"/>
    <w:rsid w:val="005A5977"/>
    <w:rsid w:val="005A5A84"/>
    <w:rsid w:val="005B284B"/>
    <w:rsid w:val="005B28D8"/>
    <w:rsid w:val="005B2BFE"/>
    <w:rsid w:val="005B780C"/>
    <w:rsid w:val="005E2030"/>
    <w:rsid w:val="005E2293"/>
    <w:rsid w:val="005E4735"/>
    <w:rsid w:val="005F253A"/>
    <w:rsid w:val="005F44A9"/>
    <w:rsid w:val="005F5F43"/>
    <w:rsid w:val="006002AA"/>
    <w:rsid w:val="00605C1C"/>
    <w:rsid w:val="00610D46"/>
    <w:rsid w:val="0061210F"/>
    <w:rsid w:val="006258E6"/>
    <w:rsid w:val="00626C18"/>
    <w:rsid w:val="00627D85"/>
    <w:rsid w:val="00637A76"/>
    <w:rsid w:val="006413E8"/>
    <w:rsid w:val="006439DD"/>
    <w:rsid w:val="006472D5"/>
    <w:rsid w:val="0065150F"/>
    <w:rsid w:val="00652B99"/>
    <w:rsid w:val="00656D07"/>
    <w:rsid w:val="006575D8"/>
    <w:rsid w:val="00664D0C"/>
    <w:rsid w:val="00667F2C"/>
    <w:rsid w:val="006700C8"/>
    <w:rsid w:val="00673E5B"/>
    <w:rsid w:val="0067779E"/>
    <w:rsid w:val="00682954"/>
    <w:rsid w:val="006833C0"/>
    <w:rsid w:val="0069427F"/>
    <w:rsid w:val="006A3DB5"/>
    <w:rsid w:val="006A6413"/>
    <w:rsid w:val="006B16E8"/>
    <w:rsid w:val="006B7FB8"/>
    <w:rsid w:val="006C6C7E"/>
    <w:rsid w:val="006D2F8E"/>
    <w:rsid w:val="006D5339"/>
    <w:rsid w:val="006E2F52"/>
    <w:rsid w:val="006E4993"/>
    <w:rsid w:val="006E61C6"/>
    <w:rsid w:val="006F5373"/>
    <w:rsid w:val="006F5A53"/>
    <w:rsid w:val="006F7981"/>
    <w:rsid w:val="00704508"/>
    <w:rsid w:val="00710BA6"/>
    <w:rsid w:val="00712C20"/>
    <w:rsid w:val="00721577"/>
    <w:rsid w:val="007308EB"/>
    <w:rsid w:val="007311C8"/>
    <w:rsid w:val="007319E2"/>
    <w:rsid w:val="00733878"/>
    <w:rsid w:val="00750F1C"/>
    <w:rsid w:val="00751C25"/>
    <w:rsid w:val="00751CB3"/>
    <w:rsid w:val="00751E16"/>
    <w:rsid w:val="00756CE9"/>
    <w:rsid w:val="00756DD3"/>
    <w:rsid w:val="00756DEB"/>
    <w:rsid w:val="007613CC"/>
    <w:rsid w:val="0076698F"/>
    <w:rsid w:val="007702C9"/>
    <w:rsid w:val="00772A9F"/>
    <w:rsid w:val="00773C4A"/>
    <w:rsid w:val="00775C97"/>
    <w:rsid w:val="00780F4A"/>
    <w:rsid w:val="007840EB"/>
    <w:rsid w:val="00786810"/>
    <w:rsid w:val="00792D70"/>
    <w:rsid w:val="007A1064"/>
    <w:rsid w:val="007A756A"/>
    <w:rsid w:val="007B2C1A"/>
    <w:rsid w:val="007B3FFA"/>
    <w:rsid w:val="007C31C7"/>
    <w:rsid w:val="007C7BBC"/>
    <w:rsid w:val="007D3718"/>
    <w:rsid w:val="007D4CFD"/>
    <w:rsid w:val="007E1CDF"/>
    <w:rsid w:val="007E6FD1"/>
    <w:rsid w:val="007F20F2"/>
    <w:rsid w:val="007F27CD"/>
    <w:rsid w:val="007F49C4"/>
    <w:rsid w:val="007F512D"/>
    <w:rsid w:val="007F7A68"/>
    <w:rsid w:val="00802ADE"/>
    <w:rsid w:val="008155B8"/>
    <w:rsid w:val="0082006E"/>
    <w:rsid w:val="00820C98"/>
    <w:rsid w:val="00830801"/>
    <w:rsid w:val="008344EB"/>
    <w:rsid w:val="008401A4"/>
    <w:rsid w:val="00840AA3"/>
    <w:rsid w:val="008459F8"/>
    <w:rsid w:val="0085078B"/>
    <w:rsid w:val="00854576"/>
    <w:rsid w:val="00855A5E"/>
    <w:rsid w:val="00860828"/>
    <w:rsid w:val="00866428"/>
    <w:rsid w:val="00870876"/>
    <w:rsid w:val="00870BA2"/>
    <w:rsid w:val="0087152E"/>
    <w:rsid w:val="00872459"/>
    <w:rsid w:val="00885714"/>
    <w:rsid w:val="00887A2A"/>
    <w:rsid w:val="008901F2"/>
    <w:rsid w:val="00890D1D"/>
    <w:rsid w:val="00892658"/>
    <w:rsid w:val="00894E1F"/>
    <w:rsid w:val="008969E1"/>
    <w:rsid w:val="008A1360"/>
    <w:rsid w:val="008A4BA2"/>
    <w:rsid w:val="008C5151"/>
    <w:rsid w:val="008C5BE5"/>
    <w:rsid w:val="008C602E"/>
    <w:rsid w:val="008D0DC0"/>
    <w:rsid w:val="008D18A2"/>
    <w:rsid w:val="008D1C87"/>
    <w:rsid w:val="008D7694"/>
    <w:rsid w:val="008E1DD4"/>
    <w:rsid w:val="008E4CC2"/>
    <w:rsid w:val="008F0810"/>
    <w:rsid w:val="008F43F2"/>
    <w:rsid w:val="008F51CB"/>
    <w:rsid w:val="008F5AC5"/>
    <w:rsid w:val="008F7AB0"/>
    <w:rsid w:val="00902967"/>
    <w:rsid w:val="00906863"/>
    <w:rsid w:val="009248A8"/>
    <w:rsid w:val="0092710E"/>
    <w:rsid w:val="0093064A"/>
    <w:rsid w:val="00934CAC"/>
    <w:rsid w:val="00940492"/>
    <w:rsid w:val="0095007D"/>
    <w:rsid w:val="009538C8"/>
    <w:rsid w:val="00953A6E"/>
    <w:rsid w:val="00953D8D"/>
    <w:rsid w:val="00955835"/>
    <w:rsid w:val="00966EEB"/>
    <w:rsid w:val="00971F64"/>
    <w:rsid w:val="009729ED"/>
    <w:rsid w:val="00977B34"/>
    <w:rsid w:val="009872BE"/>
    <w:rsid w:val="009A1087"/>
    <w:rsid w:val="009A1A30"/>
    <w:rsid w:val="009A781A"/>
    <w:rsid w:val="009B241C"/>
    <w:rsid w:val="009B2AEE"/>
    <w:rsid w:val="009B3408"/>
    <w:rsid w:val="009B4FD8"/>
    <w:rsid w:val="009B6231"/>
    <w:rsid w:val="009C45A5"/>
    <w:rsid w:val="009C6310"/>
    <w:rsid w:val="009D35F8"/>
    <w:rsid w:val="009D6BDD"/>
    <w:rsid w:val="009E2B5E"/>
    <w:rsid w:val="009F1EAF"/>
    <w:rsid w:val="009F292F"/>
    <w:rsid w:val="009F604C"/>
    <w:rsid w:val="00A10BB3"/>
    <w:rsid w:val="00A1211C"/>
    <w:rsid w:val="00A12C82"/>
    <w:rsid w:val="00A177F4"/>
    <w:rsid w:val="00A17FAD"/>
    <w:rsid w:val="00A23D7F"/>
    <w:rsid w:val="00A24779"/>
    <w:rsid w:val="00A33A33"/>
    <w:rsid w:val="00A33B5B"/>
    <w:rsid w:val="00A370BA"/>
    <w:rsid w:val="00A432E7"/>
    <w:rsid w:val="00A451A1"/>
    <w:rsid w:val="00A464C1"/>
    <w:rsid w:val="00A642FE"/>
    <w:rsid w:val="00A72016"/>
    <w:rsid w:val="00A72838"/>
    <w:rsid w:val="00A74D08"/>
    <w:rsid w:val="00A7517D"/>
    <w:rsid w:val="00A755A7"/>
    <w:rsid w:val="00A77886"/>
    <w:rsid w:val="00A80536"/>
    <w:rsid w:val="00A906C5"/>
    <w:rsid w:val="00A937F2"/>
    <w:rsid w:val="00A978E3"/>
    <w:rsid w:val="00AA2155"/>
    <w:rsid w:val="00AA2C04"/>
    <w:rsid w:val="00AA3D16"/>
    <w:rsid w:val="00AB123B"/>
    <w:rsid w:val="00AB7738"/>
    <w:rsid w:val="00AC0510"/>
    <w:rsid w:val="00AC0C86"/>
    <w:rsid w:val="00AC5EF8"/>
    <w:rsid w:val="00AC6110"/>
    <w:rsid w:val="00AD2FAB"/>
    <w:rsid w:val="00AD68BA"/>
    <w:rsid w:val="00AE1A1A"/>
    <w:rsid w:val="00AF069E"/>
    <w:rsid w:val="00AF254E"/>
    <w:rsid w:val="00AF4F4B"/>
    <w:rsid w:val="00B018A9"/>
    <w:rsid w:val="00B07216"/>
    <w:rsid w:val="00B15BE1"/>
    <w:rsid w:val="00B15DAA"/>
    <w:rsid w:val="00B15FFB"/>
    <w:rsid w:val="00B17C0B"/>
    <w:rsid w:val="00B21BC6"/>
    <w:rsid w:val="00B23506"/>
    <w:rsid w:val="00B31DB4"/>
    <w:rsid w:val="00B33364"/>
    <w:rsid w:val="00B36614"/>
    <w:rsid w:val="00B42D97"/>
    <w:rsid w:val="00B43013"/>
    <w:rsid w:val="00B44CEC"/>
    <w:rsid w:val="00B474A4"/>
    <w:rsid w:val="00B63283"/>
    <w:rsid w:val="00B6651F"/>
    <w:rsid w:val="00B71AB0"/>
    <w:rsid w:val="00B84EC9"/>
    <w:rsid w:val="00B94106"/>
    <w:rsid w:val="00B944A6"/>
    <w:rsid w:val="00B953CC"/>
    <w:rsid w:val="00BA1F20"/>
    <w:rsid w:val="00BA5130"/>
    <w:rsid w:val="00BB589B"/>
    <w:rsid w:val="00BB770D"/>
    <w:rsid w:val="00BC1042"/>
    <w:rsid w:val="00BC1A19"/>
    <w:rsid w:val="00BC233B"/>
    <w:rsid w:val="00BC3EC7"/>
    <w:rsid w:val="00BC53AA"/>
    <w:rsid w:val="00BC644A"/>
    <w:rsid w:val="00BD149B"/>
    <w:rsid w:val="00BD5C4B"/>
    <w:rsid w:val="00BE2278"/>
    <w:rsid w:val="00BE5E2E"/>
    <w:rsid w:val="00BF01BD"/>
    <w:rsid w:val="00BF3F5D"/>
    <w:rsid w:val="00C02782"/>
    <w:rsid w:val="00C03578"/>
    <w:rsid w:val="00C066E9"/>
    <w:rsid w:val="00C06E5A"/>
    <w:rsid w:val="00C1468A"/>
    <w:rsid w:val="00C16EDA"/>
    <w:rsid w:val="00C172C4"/>
    <w:rsid w:val="00C20153"/>
    <w:rsid w:val="00C26C0C"/>
    <w:rsid w:val="00C27640"/>
    <w:rsid w:val="00C27FC7"/>
    <w:rsid w:val="00C4218D"/>
    <w:rsid w:val="00C42871"/>
    <w:rsid w:val="00C519F2"/>
    <w:rsid w:val="00C53125"/>
    <w:rsid w:val="00C540F0"/>
    <w:rsid w:val="00C6580A"/>
    <w:rsid w:val="00C708C3"/>
    <w:rsid w:val="00C73BE0"/>
    <w:rsid w:val="00C74E0A"/>
    <w:rsid w:val="00C775F3"/>
    <w:rsid w:val="00C846E0"/>
    <w:rsid w:val="00C92812"/>
    <w:rsid w:val="00C92814"/>
    <w:rsid w:val="00C95E59"/>
    <w:rsid w:val="00C97058"/>
    <w:rsid w:val="00CA0BA4"/>
    <w:rsid w:val="00CA1489"/>
    <w:rsid w:val="00CA2465"/>
    <w:rsid w:val="00CA3826"/>
    <w:rsid w:val="00CA44AD"/>
    <w:rsid w:val="00CA671B"/>
    <w:rsid w:val="00CB2721"/>
    <w:rsid w:val="00CB34CB"/>
    <w:rsid w:val="00CC5EB0"/>
    <w:rsid w:val="00CD025F"/>
    <w:rsid w:val="00CD0E56"/>
    <w:rsid w:val="00CD6AA2"/>
    <w:rsid w:val="00CE1408"/>
    <w:rsid w:val="00CE7305"/>
    <w:rsid w:val="00CE758C"/>
    <w:rsid w:val="00CF03D0"/>
    <w:rsid w:val="00CF078A"/>
    <w:rsid w:val="00CF2FBB"/>
    <w:rsid w:val="00CF3D65"/>
    <w:rsid w:val="00CF45E9"/>
    <w:rsid w:val="00D01384"/>
    <w:rsid w:val="00D02F46"/>
    <w:rsid w:val="00D04869"/>
    <w:rsid w:val="00D05E33"/>
    <w:rsid w:val="00D13A67"/>
    <w:rsid w:val="00D20DF2"/>
    <w:rsid w:val="00D2227D"/>
    <w:rsid w:val="00D2448A"/>
    <w:rsid w:val="00D252FE"/>
    <w:rsid w:val="00D425C5"/>
    <w:rsid w:val="00D46408"/>
    <w:rsid w:val="00D47A21"/>
    <w:rsid w:val="00D511F0"/>
    <w:rsid w:val="00D5140C"/>
    <w:rsid w:val="00D51C90"/>
    <w:rsid w:val="00D876C0"/>
    <w:rsid w:val="00D93A1D"/>
    <w:rsid w:val="00D93ABA"/>
    <w:rsid w:val="00DA31FA"/>
    <w:rsid w:val="00DA590F"/>
    <w:rsid w:val="00DA7C5C"/>
    <w:rsid w:val="00DB5B8A"/>
    <w:rsid w:val="00DB6392"/>
    <w:rsid w:val="00DB6F78"/>
    <w:rsid w:val="00DC237B"/>
    <w:rsid w:val="00DC4B30"/>
    <w:rsid w:val="00DC5816"/>
    <w:rsid w:val="00DD20E6"/>
    <w:rsid w:val="00DD52AC"/>
    <w:rsid w:val="00DE37D2"/>
    <w:rsid w:val="00DF1FEC"/>
    <w:rsid w:val="00DF2D7C"/>
    <w:rsid w:val="00E02C42"/>
    <w:rsid w:val="00E030E4"/>
    <w:rsid w:val="00E05DCE"/>
    <w:rsid w:val="00E13A81"/>
    <w:rsid w:val="00E14A48"/>
    <w:rsid w:val="00E14B91"/>
    <w:rsid w:val="00E14DC7"/>
    <w:rsid w:val="00E200FB"/>
    <w:rsid w:val="00E20D43"/>
    <w:rsid w:val="00E244D3"/>
    <w:rsid w:val="00E335F1"/>
    <w:rsid w:val="00E3418C"/>
    <w:rsid w:val="00E34C57"/>
    <w:rsid w:val="00E41E79"/>
    <w:rsid w:val="00E42B8B"/>
    <w:rsid w:val="00E468CE"/>
    <w:rsid w:val="00E502D8"/>
    <w:rsid w:val="00E55D1A"/>
    <w:rsid w:val="00E5780E"/>
    <w:rsid w:val="00E64C34"/>
    <w:rsid w:val="00E74440"/>
    <w:rsid w:val="00E76256"/>
    <w:rsid w:val="00E85A66"/>
    <w:rsid w:val="00E8624E"/>
    <w:rsid w:val="00E86CDF"/>
    <w:rsid w:val="00E86ED4"/>
    <w:rsid w:val="00E92F4F"/>
    <w:rsid w:val="00E94EE5"/>
    <w:rsid w:val="00E97917"/>
    <w:rsid w:val="00EA4C25"/>
    <w:rsid w:val="00EA5CF8"/>
    <w:rsid w:val="00EA5D9D"/>
    <w:rsid w:val="00EB3854"/>
    <w:rsid w:val="00EB4774"/>
    <w:rsid w:val="00EB72C2"/>
    <w:rsid w:val="00EC1D89"/>
    <w:rsid w:val="00EC5183"/>
    <w:rsid w:val="00ED042D"/>
    <w:rsid w:val="00ED0ED2"/>
    <w:rsid w:val="00ED78DB"/>
    <w:rsid w:val="00EE2F00"/>
    <w:rsid w:val="00EE3BE9"/>
    <w:rsid w:val="00EF15A4"/>
    <w:rsid w:val="00EF28AA"/>
    <w:rsid w:val="00EF5A0C"/>
    <w:rsid w:val="00F05D7E"/>
    <w:rsid w:val="00F0681F"/>
    <w:rsid w:val="00F110B7"/>
    <w:rsid w:val="00F110B8"/>
    <w:rsid w:val="00F17454"/>
    <w:rsid w:val="00F20C22"/>
    <w:rsid w:val="00F22825"/>
    <w:rsid w:val="00F238E8"/>
    <w:rsid w:val="00F253AE"/>
    <w:rsid w:val="00F257EE"/>
    <w:rsid w:val="00F3160F"/>
    <w:rsid w:val="00F3416D"/>
    <w:rsid w:val="00F36774"/>
    <w:rsid w:val="00F41D9A"/>
    <w:rsid w:val="00F429BB"/>
    <w:rsid w:val="00F50E23"/>
    <w:rsid w:val="00F54B5F"/>
    <w:rsid w:val="00F6151B"/>
    <w:rsid w:val="00F648F2"/>
    <w:rsid w:val="00F733C0"/>
    <w:rsid w:val="00F84B30"/>
    <w:rsid w:val="00F85798"/>
    <w:rsid w:val="00F867B8"/>
    <w:rsid w:val="00F927EF"/>
    <w:rsid w:val="00F95B16"/>
    <w:rsid w:val="00FA2291"/>
    <w:rsid w:val="00FB7C63"/>
    <w:rsid w:val="00FD00C4"/>
    <w:rsid w:val="00FD0F73"/>
    <w:rsid w:val="00FD14E8"/>
    <w:rsid w:val="00FD310E"/>
    <w:rsid w:val="00FD7158"/>
    <w:rsid w:val="00FD730A"/>
    <w:rsid w:val="00FD75A8"/>
    <w:rsid w:val="00FE08D6"/>
    <w:rsid w:val="00FE4918"/>
    <w:rsid w:val="00FF7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4C038-612A-4962-AFE4-4B6A89847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E34C57"/>
    <w:pPr>
      <w:spacing w:after="0" w:line="240" w:lineRule="auto"/>
    </w:pPr>
    <w:rPr>
      <w:sz w:val="20"/>
      <w:szCs w:val="20"/>
    </w:rPr>
  </w:style>
  <w:style w:type="character" w:customStyle="1" w:styleId="a4">
    <w:name w:val="Текст сноски Знак"/>
    <w:basedOn w:val="a0"/>
    <w:link w:val="a3"/>
    <w:uiPriority w:val="99"/>
    <w:rsid w:val="00E34C57"/>
    <w:rPr>
      <w:sz w:val="20"/>
      <w:szCs w:val="20"/>
    </w:rPr>
  </w:style>
  <w:style w:type="character" w:styleId="a5">
    <w:name w:val="footnote reference"/>
    <w:basedOn w:val="a0"/>
    <w:uiPriority w:val="99"/>
    <w:semiHidden/>
    <w:unhideWhenUsed/>
    <w:rsid w:val="00E34C57"/>
    <w:rPr>
      <w:vertAlign w:val="superscript"/>
    </w:rPr>
  </w:style>
  <w:style w:type="paragraph" w:styleId="a6">
    <w:name w:val="Balloon Text"/>
    <w:basedOn w:val="a"/>
    <w:link w:val="a7"/>
    <w:uiPriority w:val="99"/>
    <w:semiHidden/>
    <w:unhideWhenUsed/>
    <w:rsid w:val="00C4218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4218D"/>
    <w:rPr>
      <w:rFonts w:ascii="Segoe UI" w:hAnsi="Segoe UI" w:cs="Segoe UI"/>
      <w:sz w:val="18"/>
      <w:szCs w:val="18"/>
    </w:rPr>
  </w:style>
  <w:style w:type="paragraph" w:styleId="a8">
    <w:name w:val="List Paragraph"/>
    <w:basedOn w:val="a"/>
    <w:uiPriority w:val="34"/>
    <w:qFormat/>
    <w:rsid w:val="001047F2"/>
    <w:pPr>
      <w:ind w:left="720"/>
      <w:contextualSpacing/>
    </w:pPr>
  </w:style>
  <w:style w:type="paragraph" w:styleId="a9">
    <w:name w:val="header"/>
    <w:basedOn w:val="a"/>
    <w:link w:val="aa"/>
    <w:uiPriority w:val="99"/>
    <w:unhideWhenUsed/>
    <w:rsid w:val="0078681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86810"/>
  </w:style>
  <w:style w:type="paragraph" w:styleId="ab">
    <w:name w:val="footer"/>
    <w:basedOn w:val="a"/>
    <w:link w:val="ac"/>
    <w:uiPriority w:val="99"/>
    <w:unhideWhenUsed/>
    <w:rsid w:val="0078681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86810"/>
  </w:style>
  <w:style w:type="character" w:styleId="ad">
    <w:name w:val="Hyperlink"/>
    <w:basedOn w:val="a0"/>
    <w:uiPriority w:val="99"/>
    <w:unhideWhenUsed/>
    <w:rsid w:val="004566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000865">
      <w:bodyDiv w:val="1"/>
      <w:marLeft w:val="0"/>
      <w:marRight w:val="0"/>
      <w:marTop w:val="0"/>
      <w:marBottom w:val="0"/>
      <w:divBdr>
        <w:top w:val="none" w:sz="0" w:space="0" w:color="auto"/>
        <w:left w:val="none" w:sz="0" w:space="0" w:color="auto"/>
        <w:bottom w:val="none" w:sz="0" w:space="0" w:color="auto"/>
        <w:right w:val="none" w:sz="0" w:space="0" w:color="auto"/>
      </w:divBdr>
    </w:div>
    <w:div w:id="108849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2B56768F2A490B56567C07C4AE7B972C04118C7BEB0CFF61A4CCDBB088F23C8B73DFE8BB6B084296C3C04F9EA3F22434E5FE265544D7D8560Q8I" TargetMode="External"/><Relationship Id="rId18" Type="http://schemas.openxmlformats.org/officeDocument/2006/relationships/hyperlink" Target="consultantplus://offline/ref=6A897BEA7B95863D4B8720AF0EBE698BBACE0CC5555B6E6E5059974BD4483123719F963E299EE08E96B428355B6E81FD80DE9143A5ECC7C968t6E" TargetMode="External"/><Relationship Id="rId26" Type="http://schemas.openxmlformats.org/officeDocument/2006/relationships/hyperlink" Target="consultantplus://offline/ref=3FF3696CC0E72D30E85EA0E7BC5D1CDFF7EB46F6DFA8B6A2FC916AF7E331C594AA99A07BA7F21CA9F5152DA01449C10D34542DC37Dc0C5I" TargetMode="External"/><Relationship Id="rId39" Type="http://schemas.openxmlformats.org/officeDocument/2006/relationships/hyperlink" Target="consultantplus://offline/ref=00FC604007246F79956948B0B96A3F00B636A83F0568C740509613328945688FD4AFA0B7E3119958663499C7312B438933B04B84DA385B81l9t9J" TargetMode="External"/><Relationship Id="rId21" Type="http://schemas.openxmlformats.org/officeDocument/2006/relationships/hyperlink" Target="consultantplus://offline/ref=6A897BEA7B95863D4B8720AF0EBE698BBACC0AC75E55336458009B49D3476E3476D69A3F299AE4879FEB2D204A368DFB99C09854B9EEC56Ct9E" TargetMode="External"/><Relationship Id="rId34" Type="http://schemas.openxmlformats.org/officeDocument/2006/relationships/hyperlink" Target="consultantplus://offline/ref=BDD3F9E5D2FF057032FF17195ACBFAF9BC95A9ACD0ABBAD5A69C2E286BF6E67556E7129065A8F88C38471B84D8E6AF1A013B36C634F95755g6J4F" TargetMode="External"/><Relationship Id="rId42" Type="http://schemas.openxmlformats.org/officeDocument/2006/relationships/hyperlink" Target="consultantplus://offline/ref=0BA82AF657AF0BD05ED19CD2FC8BBF4F5AA898AF953886372D638FF5C0119195AEEE27339EA1F8A788A9F695CE14E562FD04B1B7B001k3C3K" TargetMode="External"/><Relationship Id="rId47" Type="http://schemas.openxmlformats.org/officeDocument/2006/relationships/hyperlink" Target="consultantplus://offline/ref=F319E11A875F249E6F8E3E6B7C9DE44358E91E0F1A4E7504538F001252C0BE36684156217A8AA8E59F8B71044538407C061047A193DF4AJ" TargetMode="External"/><Relationship Id="rId50" Type="http://schemas.openxmlformats.org/officeDocument/2006/relationships/hyperlink" Target="consultantplus://offline/ref=917B1740A62B1505F950BE8798C7BD7FB8A88F46371E9F7A39156A9AD19BEA1533FE34B97A2BBF7FBE3126A5ADF08BB7A27A811009E3MFJ0K" TargetMode="External"/><Relationship Id="rId55" Type="http://schemas.openxmlformats.org/officeDocument/2006/relationships/hyperlink" Target="consultantplus://offline/ref=743F6A7266432A8B391F78FEF68E993FF3479F50FFAC6E5E6F06DEBB92FCDEC84F2E0D75E41C7808657401C403F474586C4308C31D4139A2K1TFE" TargetMode="External"/><Relationship Id="rId63" Type="http://schemas.openxmlformats.org/officeDocument/2006/relationships/hyperlink" Target="consultantplus://offline/ref=24B454D72A08314BEA07A08DD5571D3021F39AD5911C5BE81510582ABB99AE59173AF5B5C5BBC9CD84C0BCA141DA82984EDB36107E5FT34AQ" TargetMode="External"/><Relationship Id="rId68" Type="http://schemas.openxmlformats.org/officeDocument/2006/relationships/hyperlink" Target="consultantplus://offline/ref=0F999298A44695533BA3A4222126B04B47B4655761965DA921AC88233BB8AA0F23D9DA1C8D14BECA53ABF3D89824FE9441E26250B183O3c6Q" TargetMode="External"/><Relationship Id="rId76" Type="http://schemas.openxmlformats.org/officeDocument/2006/relationships/hyperlink" Target="consultantplus://offline/ref=5DA0CC847A6D4442A3D02852F5FEF57D8346A3444220267F38C999195FB1A9A2237C1EC4F44E5E093779B8D8D84ABA9C70F92F5E83D3FDB4u0M1M" TargetMode="External"/><Relationship Id="rId7" Type="http://schemas.openxmlformats.org/officeDocument/2006/relationships/endnotes" Target="endnotes.xml"/><Relationship Id="rId71" Type="http://schemas.openxmlformats.org/officeDocument/2006/relationships/hyperlink" Target="consultantplus://offline/ref=9E26136C2CB8423BEB50681650A0ED79663C422594E46D653119931A493324770D01F4B43F8A684FEF2041163DCE975D01B72834BB51o321J" TargetMode="External"/><Relationship Id="rId2" Type="http://schemas.openxmlformats.org/officeDocument/2006/relationships/numbering" Target="numbering.xml"/><Relationship Id="rId16" Type="http://schemas.openxmlformats.org/officeDocument/2006/relationships/hyperlink" Target="consultantplus://offline/ref=6A897BEA7B95863D4B8720AF0EBE698BBDC909C3525B6E6E5059974BD4483123719F963E299AE6829FEB2D204A368DFB99C09854B9EEC56Ct9E" TargetMode="External"/><Relationship Id="rId29" Type="http://schemas.openxmlformats.org/officeDocument/2006/relationships/hyperlink" Target="consultantplus://offline/ref=433B72C188202D6BAC17AE67BA28B2018EB4109D201D4EBC1D233559974A7E06B0157B56B24FE33E60C41AA76EA6EFE15DA93CC32D3C3BBD40h1G" TargetMode="External"/><Relationship Id="rId11" Type="http://schemas.openxmlformats.org/officeDocument/2006/relationships/hyperlink" Target="consultantplus://offline/ref=72B56768F2A490B56567C07C4AE7B972C04118C7BEB0CFF61A4CCDBB088F23C8A53DA687B7B69A28642952A8AC66Q8I" TargetMode="External"/><Relationship Id="rId24" Type="http://schemas.openxmlformats.org/officeDocument/2006/relationships/hyperlink" Target="consultantplus://offline/ref=6A897BEA7B95863D4B8720AF0EBE698BBBC00FC25E5C6E6E5059974BD4483123639FCE322899F8879DA17E641D63t9E" TargetMode="External"/><Relationship Id="rId32" Type="http://schemas.openxmlformats.org/officeDocument/2006/relationships/hyperlink" Target="consultantplus://offline/ref=CF27772A18AFF36D3F0E2C1029A0FEC3692C9F0A5EE57A1B1078D8CC3E57018CCB4D4BC4288F1893A539627885B778302AA2C1E91C32E9EBU8Q4E" TargetMode="External"/><Relationship Id="rId37" Type="http://schemas.openxmlformats.org/officeDocument/2006/relationships/hyperlink" Target="consultantplus://offline/ref=914C6A69D6BDEE3ECC1C38C193D88D6A1DC883BA9D4061AED8D141F3E97E5877C81343BAA558E5F9B56D5F70346FC50F0CBC5B914Er1s3J" TargetMode="External"/><Relationship Id="rId40" Type="http://schemas.openxmlformats.org/officeDocument/2006/relationships/hyperlink" Target="consultantplus://offline/ref=00FC604007246F79956948B0B96A3F00B636A83F0568C740509613328945688FD4AFA0B7E3119859653499C7312B438933B04B84DA385B81l9t9J" TargetMode="External"/><Relationship Id="rId45" Type="http://schemas.openxmlformats.org/officeDocument/2006/relationships/hyperlink" Target="consultantplus://offline/ref=F319E11A875F249E6F8E3E6B7C9DE44358E91E0F1A4E7504538F001252C0BE3668415620708AA8E59F8B71044538407C061047A193DF4AJ" TargetMode="External"/><Relationship Id="rId53" Type="http://schemas.openxmlformats.org/officeDocument/2006/relationships/hyperlink" Target="consultantplus://offline/ref=C0A9C9E800D7DD4CFC3EBB77C780F8C3A1E2FE8841967843CC130D03B3F6648467AA2435A2BCEF561F5A513C68j0s5G" TargetMode="External"/><Relationship Id="rId58" Type="http://schemas.openxmlformats.org/officeDocument/2006/relationships/hyperlink" Target="consultantplus://offline/ref=24B454D72A08314BEA07A08DD5571D3021F39AD5911C5BE81510582ABB99AE59173AF5B0C0BBC49281D5ADF94EDD998649C22A127CT54FQ" TargetMode="External"/><Relationship Id="rId66" Type="http://schemas.openxmlformats.org/officeDocument/2006/relationships/hyperlink" Target="consultantplus://offline/ref=0F999298A44695533BA3A4222126B04B47B4655761965DA921AC88233BB8AA0F23D9DA1C8D14BECA53ABF3D89824FE9441E26250B183O3c6Q" TargetMode="External"/><Relationship Id="rId74" Type="http://schemas.openxmlformats.org/officeDocument/2006/relationships/hyperlink" Target="consultantplus://offline/ref=CC739193AC6E3F25883930A9EBA8C36D156F38DC5F6716B402B7E57FE96E88E903D341372DA48594C82B8BD41474A91AACE3136A401789B1l8t5E"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consultantplus://offline/ref=24B454D72A08314BEA07A08DD5571D3021F39AD5911C5BE81510582ABB99AE59173AF5B0C5B0C49281D5ADF94EDD998649C22A127CT54FQ" TargetMode="External"/><Relationship Id="rId10" Type="http://schemas.openxmlformats.org/officeDocument/2006/relationships/hyperlink" Target="consultantplus://offline/ref=A068E0F78EE7691AA163E68AD9C77D5EB16142B23F4ADCDC3BF5A11C15BD2CE328D47FF2B062BDD124ED7829E07F17C6205FE08D0D64ADQDI" TargetMode="External"/><Relationship Id="rId19" Type="http://schemas.openxmlformats.org/officeDocument/2006/relationships/hyperlink" Target="consultantplus://offline/ref=6A897BEA7B95863D4B8720AF0EBE698BBACE0CC5555B6E6E5059974BD4483123719F963E299EE18392B428355B6E81FD80DE9143A5ECC7C968t6E" TargetMode="External"/><Relationship Id="rId31" Type="http://schemas.openxmlformats.org/officeDocument/2006/relationships/hyperlink" Target="consultantplus://offline/ref=CF27772A18AFF36D3F0E2C1029A0FEC36926930659E87A1B1078D8CC3E57018CCB4D4BC4298815C2F3766324C3E36B322CA2C3EE00U3Q2E" TargetMode="External"/><Relationship Id="rId44" Type="http://schemas.openxmlformats.org/officeDocument/2006/relationships/hyperlink" Target="consultantplus://offline/ref=F319E11A875F249E6F8E3E6B7C9DE4435FE11A0B184B7504538F001252C0BE366841562B7281A2BA9A9E605C4931566201095BA391FAD344J" TargetMode="External"/><Relationship Id="rId52" Type="http://schemas.openxmlformats.org/officeDocument/2006/relationships/hyperlink" Target="consultantplus://offline/ref=917B1740A62B1505F950BE8798C7BD7FB8A88F46371E9F7A39156A9AD19BEA1533FE34B97A2BBF7FBE3126A5ADF08BB7A27A811009E3MFJ0K" TargetMode="External"/><Relationship Id="rId60" Type="http://schemas.openxmlformats.org/officeDocument/2006/relationships/hyperlink" Target="consultantplus://offline/ref=24B454D72A08314BEA07A08DD5571D3021F39AD5911C5BE81510582ABB99AE59173AF5B0C4BEC49281D5ADF94EDD998649C22A127CT54FQ" TargetMode="External"/><Relationship Id="rId65" Type="http://schemas.openxmlformats.org/officeDocument/2006/relationships/hyperlink" Target="consultantplus://offline/ref=24B454D72A08314BEA07A08DD5571D3021FC92DF911D5BE81510582ABB99AE59173AF5B5C2B9CFC7D19AACA5088D8A844BC22815605F3885TB40Q" TargetMode="External"/><Relationship Id="rId73" Type="http://schemas.openxmlformats.org/officeDocument/2006/relationships/hyperlink" Target="consultantplus://offline/ref=4E2628D86FF4ED7ACBB8B1F31F1882453DEADF48D727AD5612BC8485C91B8512C8EE4AFB87AA69D3EC71FEA8A80F789B714489DF46D78D23F6L0I" TargetMode="External"/><Relationship Id="rId78" Type="http://schemas.openxmlformats.org/officeDocument/2006/relationships/hyperlink" Target="consultantplus://offline/ref=8B96BBA32A56ACBB70F62656C08E180907C6861A1E9CC87510401E650D56FAF624E63706AC7F081E965D34994B706BE830BE7EDF3F0B8AC9eF51O"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068E0F78EE7691AA163E68AD9C77D5EB16142B23F4ADCDC3BF5A11C15BD2CE328D47FF2B162BAD124ED7829E07F17C6205FE08D0D64ADQDI" TargetMode="External"/><Relationship Id="rId14" Type="http://schemas.openxmlformats.org/officeDocument/2006/relationships/hyperlink" Target="consultantplus://offline/ref=12E8A2FEA8EC5C4829091D81AE163587952C7A9B88B6DCD1AC534CBE2F8609F835EDFFE63D24A5E8749C2B65ED4768BE98DF7298C87DA2x9LCJ" TargetMode="External"/><Relationship Id="rId22" Type="http://schemas.openxmlformats.org/officeDocument/2006/relationships/hyperlink" Target="consultantplus://offline/ref=6A897BEA7B95863D4B8720AF0EBE698BB8CC0CCC56576E6E5059974BD4483123719F963E299EE68E91B428355B6E81FD80DE9143A5ECC7C968t6E" TargetMode="External"/><Relationship Id="rId27" Type="http://schemas.openxmlformats.org/officeDocument/2006/relationships/hyperlink" Target="consultantplus://offline/ref=C60B330C00D0862E3343CBC7AAC25A215653BF8FC0552489B103AD4088B3EF1D75A1CD05EA8F6763A07A18EE16BE85A305DD72FD2C4ANC74G" TargetMode="External"/><Relationship Id="rId30" Type="http://schemas.openxmlformats.org/officeDocument/2006/relationships/hyperlink" Target="consultantplus://offline/ref=433B72C188202D6BAC17AE67BA28B2018EB51C9722114EBC1D233559974A7E06B0157B5EBA44B2662D9A43F72DEDE2E944B53CC843h1G" TargetMode="External"/><Relationship Id="rId35" Type="http://schemas.openxmlformats.org/officeDocument/2006/relationships/hyperlink" Target="consultantplus://offline/ref=BDD3F9E5D2FF057032FF17195ACBFAF9BD95A0A8DFA4BAD5A69C2E286BF6E67556E7129464AEF3D96B081AD89EB2BC18073B34C128gFJ9F" TargetMode="External"/><Relationship Id="rId43" Type="http://schemas.openxmlformats.org/officeDocument/2006/relationships/hyperlink" Target="consultantplus://offline/ref=F319E11A875F249E6F8E3E6B7C9DE4435FE11A0B184B7504538F001252C0BE36684156287B85A6BA9A9E605C4931566201095BA391FAD344J" TargetMode="External"/><Relationship Id="rId48" Type="http://schemas.openxmlformats.org/officeDocument/2006/relationships/hyperlink" Target="consultantplus://offline/ref=3CDFBB07CBBC97B48C446A663B0830EC53FCB38DA040F2574043C3D2643CDA915D5FD5D6A748BC2A930D4622855343B0FABCB38C9852U2BFK" TargetMode="External"/><Relationship Id="rId56" Type="http://schemas.openxmlformats.org/officeDocument/2006/relationships/hyperlink" Target="consultantplus://offline/ref=023FBBBB7D1A385551BDBF6BB2E9A1C9996144FCA175AD95D7EAA9BC616058043A8DDF9C05CD04621F68F732C881CA78154BD0539240FE37C0a2N" TargetMode="External"/><Relationship Id="rId64" Type="http://schemas.openxmlformats.org/officeDocument/2006/relationships/hyperlink" Target="consultantplus://offline/ref=187E3A9E307722A55C57D3CCCEC7677D0CA9A27E0517D0BD6478C3C3A9BBB3EC79B9AD24C9372071E199A251B5B1FC0CC017E4739DbDe0J" TargetMode="External"/><Relationship Id="rId69" Type="http://schemas.openxmlformats.org/officeDocument/2006/relationships/hyperlink" Target="consultantplus://offline/ref=0F999298A44695533BA3A4222126B04B47B4655761965DA921AC88233BB8AA0F23D9DA1C8D14BECA53ABF3D89824FE9441E26250B183O3c6Q" TargetMode="External"/><Relationship Id="rId77" Type="http://schemas.openxmlformats.org/officeDocument/2006/relationships/hyperlink" Target="consultantplus://offline/ref=5DA0CC847A6D4442A3D02852F5FEF57D8347AD484429267F38C999195FB1A9A2317C46C8F646420C306CEE899Eu1MDM" TargetMode="External"/><Relationship Id="rId8" Type="http://schemas.openxmlformats.org/officeDocument/2006/relationships/hyperlink" Target="consultantplus://offline/ref=A068E0F78EE7691AA163E68AD9C77D5EB16142B23F4ADCDC3BF5A11C15BD3EE370D87EF4AF66B4C472BC3EA7QEI" TargetMode="External"/><Relationship Id="rId51" Type="http://schemas.openxmlformats.org/officeDocument/2006/relationships/hyperlink" Target="consultantplus://offline/ref=917B1740A62B1505F950BE8798C7BD7FB8A88F42371A9F7A39156A9AD19BEA1533FE34BA7A2ABB75EE6B36A1E4A48EA8AA639F1517E3F2FCMAJCK" TargetMode="External"/><Relationship Id="rId72" Type="http://schemas.openxmlformats.org/officeDocument/2006/relationships/hyperlink" Target="consultantplus://offline/ref=9E26136C2CB8423BEB50681650A0ED796137442094E16D653119931A493324770D01F4B438886C4CBD7A511274999F4104AE3631A55133F7o227J"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72B56768F2A490B56567C07C4AE7B972C04118C7BEB0CFF61A4CCDBB088F23C8B73DFE8BB6B084296D3C04F9EA3F22434E5FE265544D7D8560Q8I" TargetMode="External"/><Relationship Id="rId17" Type="http://schemas.openxmlformats.org/officeDocument/2006/relationships/hyperlink" Target="consultantplus://offline/ref=6A897BEA7B95863D4B8720AF0EBE698BBACE0CC5555B6E6E5059974BD4483123719F963E299EE08291B428355B6E81FD80DE9143A5ECC7C968t6E" TargetMode="External"/><Relationship Id="rId25" Type="http://schemas.openxmlformats.org/officeDocument/2006/relationships/hyperlink" Target="consultantplus://offline/ref=DE2BC48A00DC729D19ABB07A1BEC7EE5401973FB60DDD871D661695AA61EBACF4BC26A05A7408DE9E7B24BF131CF7665EF850F23D34AM7f3H" TargetMode="External"/><Relationship Id="rId33" Type="http://schemas.openxmlformats.org/officeDocument/2006/relationships/hyperlink" Target="consultantplus://offline/ref=2D015788A92CDC70E3727259DFC3B7837CC01167F54C9CB7DFCA904D26E18EC65247DD074C788EE5671C937816F1DED7EFD82CA0F13B9C4CB9AA8FA6lEY0E" TargetMode="External"/><Relationship Id="rId38" Type="http://schemas.openxmlformats.org/officeDocument/2006/relationships/hyperlink" Target="consultantplus://offline/ref=914C6A69D6BDEE3ECC1C38C193D88D6A1DC883BA9D4061AED8D141F3E97E5877C81343BAA558E5F9B56D5F70346FC50F0CBC5B914Er1s3J" TargetMode="External"/><Relationship Id="rId46" Type="http://schemas.openxmlformats.org/officeDocument/2006/relationships/hyperlink" Target="consultantplus://offline/ref=F319E11A875F249E6F8E3E6B7C9DE4435FE11A0B184B7504538F001252C0BE36684156287B85A6BA9A9E605C4931566201095BA391FAD344J" TargetMode="External"/><Relationship Id="rId59" Type="http://schemas.openxmlformats.org/officeDocument/2006/relationships/hyperlink" Target="consultantplus://offline/ref=24B454D72A08314BEA07A08DD5571D3021F39AD5911C5BE81510582ABB99AE59173AF5B0C4BFC49281D5ADF94EDD998649C22A127CT54FQ" TargetMode="External"/><Relationship Id="rId67" Type="http://schemas.openxmlformats.org/officeDocument/2006/relationships/hyperlink" Target="consultantplus://offline/ref=0F999298A44695533BA3A4222126B04B47B5635B64935DA921AC88233BB8AA0F23D9DA1C8A16BAC901F1E3DCD173F68844FB7C55AF833478ODc9Q" TargetMode="External"/><Relationship Id="rId20" Type="http://schemas.openxmlformats.org/officeDocument/2006/relationships/hyperlink" Target="consultantplus://offline/ref=6A897BEA7B95863D4B8720AF0EBE698BBDC909C3525B6E6E5059974BD4483123719F963E299BE0849FEB2D204A368DFB99C09854B9EEC56Ct9E" TargetMode="External"/><Relationship Id="rId41" Type="http://schemas.openxmlformats.org/officeDocument/2006/relationships/hyperlink" Target="consultantplus://offline/ref=F319E11A875F249E6F8E3E6B7C9DE4435FE0180F194A7504538F001252C0BE36684156287283A2B1C6C470580065537D091045A68FFA36B2DC4FJ" TargetMode="External"/><Relationship Id="rId54" Type="http://schemas.openxmlformats.org/officeDocument/2006/relationships/hyperlink" Target="consultantplus://offline/ref=0EFC6217A3125A2BDC7647B646A3AB49CFC8580AA2011F8649BC1810836C727CDDD1B64ACFCBF7CBADFEC42B000AC50DE2D252F5E76D3B5966x5M" TargetMode="External"/><Relationship Id="rId62" Type="http://schemas.openxmlformats.org/officeDocument/2006/relationships/hyperlink" Target="consultantplus://offline/ref=24B454D72A08314BEA07A08DD5571D3021F39BD395185BE81510582ABB99AE59173AF5B5C2B9CDCED69AACA5088D8A844BC22815605F3885TB40Q" TargetMode="External"/><Relationship Id="rId70" Type="http://schemas.openxmlformats.org/officeDocument/2006/relationships/hyperlink" Target="consultantplus://offline/ref=03D3B84BF3E10802870835DCAA0D1244F5EEA1A89C4A9E81510F63335806E5E83E5CE83B7FBCF061632ADFB1F3PD10Q" TargetMode="External"/><Relationship Id="rId75" Type="http://schemas.openxmlformats.org/officeDocument/2006/relationships/hyperlink" Target="consultantplus://offline/ref=5DA0CC847A6D4442A3D02852F5FEF57D8346A3444220267F38C999195FB1A9A2237C1EC4F34A57586636B9849E17A99E7FF92D599FuDM3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5F5A4C28DFB528B0FB9F896EB1665FA91A599E354353718EC7F1E1F5B2C3B16E0D76B3A366A0B41F1F4D2C2E91F05FF6273D0A2B82G72CJ" TargetMode="External"/><Relationship Id="rId23" Type="http://schemas.openxmlformats.org/officeDocument/2006/relationships/hyperlink" Target="consultantplus://offline/ref=6A897BEA7B95863D4B872DBC1BBE698BBCCB09C25F566E6E5059974BD4483123639FCE322899F8879DA17E641D63t9E" TargetMode="External"/><Relationship Id="rId28" Type="http://schemas.openxmlformats.org/officeDocument/2006/relationships/hyperlink" Target="consultantplus://offline/ref=E565C71617B08FB8B036D89A0C9F0F966BD05BAA22334AE4E984E7B3D955E3705B5429CC4060EFCA89BF6F931735A3165B4FFE2D51DD3BE3y3w2E" TargetMode="External"/><Relationship Id="rId36" Type="http://schemas.openxmlformats.org/officeDocument/2006/relationships/hyperlink" Target="consultantplus://offline/ref=D1DDEE3B5EB279EA906FE0AA4568B063905AD9999BDC4ECB782E58FFF0E1595D952DB0ECB0D353737DC951DB80B1936C85237CF829CFF2E1zDMDE" TargetMode="External"/><Relationship Id="rId49" Type="http://schemas.openxmlformats.org/officeDocument/2006/relationships/hyperlink" Target="consultantplus://offline/ref=3CDFBB07CBBC97B48C446A663B0830EC53FCB38DA040F2574043C3D2643CDA915D5FD5D6A748BB2A930D4622855343B0FABCB38C9852U2BFK" TargetMode="External"/><Relationship Id="rId57" Type="http://schemas.openxmlformats.org/officeDocument/2006/relationships/hyperlink" Target="consultantplus://offline/ref=F119844301C8CFC30FDA15A786D98620C80EB10FBB6C5EF7DAB026B1488535C8B6F20CA0ED5491FC11ACD093E960B059DDA45D3EEDh9fF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BDD3F9E5D2FF057032FF1A0A4FCBFAF9B89FA6A4D1A6BAD5A69C2E286BF6E67544E74A9C67A9E68D3D524DD59EgBJ1F" TargetMode="External"/><Relationship Id="rId2" Type="http://schemas.openxmlformats.org/officeDocument/2006/relationships/hyperlink" Target="consultantplus://offline/ref=BDD3F9E5D2FF057032FF1A0A4FCBFAF9BB9DA5A4D5A0BAD5A69C2E286BF6E67544E74A9C67A9E68D3D524DD59EgBJ1F" TargetMode="External"/><Relationship Id="rId1" Type="http://schemas.openxmlformats.org/officeDocument/2006/relationships/hyperlink" Target="consultantplus://offline/ref=7BECA5CB8C6A7CE13243B28F6E7962A9FB8897D21D32A06DA553D2BFF56BF5C22B592735DBD5BF74249A85648B89E56D31u8A0J" TargetMode="External"/><Relationship Id="rId5" Type="http://schemas.openxmlformats.org/officeDocument/2006/relationships/hyperlink" Target="consultantplus://offline/ref=BDD3F9E5D2FF057032FF17195ACBFAF9BD95A6AAD6A0BAD5A69C2E286BF6E67544E74A9C67A9E68D3D524DD59EgBJ1F" TargetMode="External"/><Relationship Id="rId4" Type="http://schemas.openxmlformats.org/officeDocument/2006/relationships/hyperlink" Target="consultantplus://offline/ref=BDD3F9E5D2FF057032FF1A0A4FCBFAF9B89EA9A5D5AABAD5A69C2E286BF6E67544E74A9C67A9E68D3D524DD59EgBJ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3F747-EDC4-4838-B777-1069FAF84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26</Pages>
  <Words>11412</Words>
  <Characters>65055</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76315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Дерхо Даниил Сергеевич</dc:creator>
  <cp:keywords/>
  <dc:description/>
  <cp:lastModifiedBy>Сидорова Елена Александровна</cp:lastModifiedBy>
  <cp:revision>83</cp:revision>
  <cp:lastPrinted>2022-10-06T12:37:00Z</cp:lastPrinted>
  <dcterms:created xsi:type="dcterms:W3CDTF">2022-09-16T14:11:00Z</dcterms:created>
  <dcterms:modified xsi:type="dcterms:W3CDTF">2022-10-06T12:39:00Z</dcterms:modified>
</cp:coreProperties>
</file>